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2E4FE4" w14:textId="77777777" w:rsidR="00F80061" w:rsidRDefault="00F80061" w:rsidP="00F80061">
      <w:pPr>
        <w:rPr>
          <w:rFonts w:ascii="Calibri" w:eastAsia="Aptos" w:hAnsi="Calibri" w:cs="Calibri"/>
          <w:b/>
          <w:sz w:val="28"/>
          <w:szCs w:val="28"/>
        </w:rPr>
      </w:pPr>
    </w:p>
    <w:p w14:paraId="2C823CDD" w14:textId="43C41C77" w:rsidR="00F80061"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Og</w:t>
      </w:r>
      <w:r w:rsidR="00321E43">
        <w:rPr>
          <w:rFonts w:ascii="Calibri" w:eastAsia="Aptos" w:hAnsi="Calibri" w:cs="Calibri"/>
          <w:b/>
          <w:sz w:val="28"/>
          <w:szCs w:val="28"/>
        </w:rPr>
        <w:t>łoszenie o zamówieniu 05</w:t>
      </w:r>
      <w:r w:rsidR="00115AF9">
        <w:rPr>
          <w:rFonts w:ascii="Calibri" w:eastAsia="Aptos" w:hAnsi="Calibri" w:cs="Calibri"/>
          <w:b/>
          <w:sz w:val="28"/>
          <w:szCs w:val="28"/>
        </w:rPr>
        <w:t>/KPOKIEL</w:t>
      </w:r>
      <w:r w:rsidR="005139A5">
        <w:rPr>
          <w:rFonts w:ascii="Calibri" w:eastAsia="Aptos" w:hAnsi="Calibri" w:cs="Calibri"/>
          <w:b/>
          <w:sz w:val="28"/>
          <w:szCs w:val="28"/>
        </w:rPr>
        <w:t>/2026</w:t>
      </w:r>
      <w:r w:rsidRPr="002A0C0F">
        <w:rPr>
          <w:rFonts w:ascii="Calibri" w:eastAsia="Aptos" w:hAnsi="Calibri" w:cs="Calibri"/>
          <w:b/>
          <w:sz w:val="28"/>
          <w:szCs w:val="28"/>
        </w:rPr>
        <w:t xml:space="preserve"> </w:t>
      </w:r>
    </w:p>
    <w:p w14:paraId="180170AD" w14:textId="77777777" w:rsidR="00321E43" w:rsidRDefault="00697DC8" w:rsidP="00697DC8">
      <w:pPr>
        <w:jc w:val="center"/>
        <w:rPr>
          <w:rFonts w:ascii="Calibri" w:eastAsia="Aptos" w:hAnsi="Calibri" w:cs="Calibri"/>
          <w:b/>
          <w:sz w:val="28"/>
          <w:szCs w:val="28"/>
        </w:rPr>
      </w:pPr>
      <w:r w:rsidRPr="002A0C0F">
        <w:rPr>
          <w:rFonts w:ascii="Calibri" w:eastAsia="Aptos" w:hAnsi="Calibri" w:cs="Calibri"/>
          <w:b/>
          <w:sz w:val="28"/>
          <w:szCs w:val="28"/>
        </w:rPr>
        <w:t>Załącznik nr 2</w:t>
      </w:r>
      <w:r w:rsidR="00F80061">
        <w:rPr>
          <w:rFonts w:ascii="Calibri" w:eastAsia="Aptos" w:hAnsi="Calibri" w:cs="Calibri"/>
          <w:b/>
          <w:sz w:val="28"/>
          <w:szCs w:val="28"/>
        </w:rPr>
        <w:t xml:space="preserve"> do SWZ</w:t>
      </w:r>
      <w:r w:rsidR="00321E43">
        <w:rPr>
          <w:rFonts w:ascii="Calibri" w:eastAsia="Aptos" w:hAnsi="Calibri" w:cs="Calibri"/>
          <w:b/>
          <w:sz w:val="28"/>
          <w:szCs w:val="28"/>
        </w:rPr>
        <w:t xml:space="preserve"> </w:t>
      </w:r>
    </w:p>
    <w:p w14:paraId="1F38AF79" w14:textId="43079B0C" w:rsidR="00321E43" w:rsidRDefault="00B7760F" w:rsidP="00697DC8">
      <w:pPr>
        <w:jc w:val="center"/>
        <w:rPr>
          <w:rFonts w:ascii="Calibri" w:eastAsia="Aptos" w:hAnsi="Calibri" w:cs="Calibri"/>
          <w:b/>
          <w:sz w:val="28"/>
          <w:szCs w:val="28"/>
          <w:u w:val="single"/>
        </w:rPr>
      </w:pPr>
      <w:r>
        <w:rPr>
          <w:rFonts w:ascii="Calibri" w:eastAsia="Aptos" w:hAnsi="Calibri" w:cs="Calibri"/>
          <w:b/>
          <w:sz w:val="28"/>
          <w:szCs w:val="28"/>
          <w:u w:val="single"/>
        </w:rPr>
        <w:t>CZĘŚĆ 7</w:t>
      </w:r>
      <w:r w:rsidR="00321E43">
        <w:rPr>
          <w:rFonts w:ascii="Calibri" w:eastAsia="Aptos" w:hAnsi="Calibri" w:cs="Calibri"/>
          <w:b/>
          <w:sz w:val="28"/>
          <w:szCs w:val="28"/>
          <w:u w:val="single"/>
        </w:rPr>
        <w:t xml:space="preserve"> ZAMÓWIENIA </w:t>
      </w:r>
    </w:p>
    <w:p w14:paraId="493A0172" w14:textId="0C06F46C" w:rsidR="00697DC8" w:rsidRPr="002A0C0F" w:rsidRDefault="005407F3" w:rsidP="005407F3">
      <w:pPr>
        <w:tabs>
          <w:tab w:val="center" w:pos="4536"/>
          <w:tab w:val="right" w:pos="9072"/>
        </w:tabs>
        <w:rPr>
          <w:rFonts w:ascii="Calibri" w:eastAsia="Aptos" w:hAnsi="Calibri" w:cs="Calibri"/>
          <w:b/>
          <w:sz w:val="28"/>
          <w:szCs w:val="28"/>
        </w:rPr>
      </w:pPr>
      <w:r>
        <w:rPr>
          <w:rFonts w:ascii="Calibri" w:eastAsia="Aptos" w:hAnsi="Calibri" w:cs="Calibri"/>
          <w:b/>
          <w:sz w:val="28"/>
          <w:szCs w:val="28"/>
        </w:rPr>
        <w:tab/>
      </w:r>
      <w:r w:rsidR="00697DC8" w:rsidRPr="002A0C0F">
        <w:rPr>
          <w:rFonts w:ascii="Calibri" w:eastAsia="Aptos" w:hAnsi="Calibri" w:cs="Calibri"/>
          <w:b/>
          <w:sz w:val="28"/>
          <w:szCs w:val="28"/>
        </w:rPr>
        <w:t xml:space="preserve">FORMULARZ OFERTOWY </w:t>
      </w:r>
      <w:r>
        <w:rPr>
          <w:rFonts w:ascii="Calibri" w:eastAsia="Aptos" w:hAnsi="Calibri" w:cs="Calibri"/>
          <w:b/>
          <w:sz w:val="28"/>
          <w:szCs w:val="28"/>
        </w:rPr>
        <w:tab/>
      </w:r>
    </w:p>
    <w:p w14:paraId="71C2E40C" w14:textId="77777777" w:rsidR="00697DC8" w:rsidRDefault="00697DC8" w:rsidP="00697DC8">
      <w:pPr>
        <w:tabs>
          <w:tab w:val="left" w:pos="1843"/>
        </w:tabs>
        <w:spacing w:after="120" w:line="240" w:lineRule="auto"/>
        <w:rPr>
          <w:rFonts w:ascii="Calibri" w:hAnsi="Calibri" w:cs="Calibri"/>
          <w:sz w:val="24"/>
          <w:szCs w:val="24"/>
        </w:rPr>
      </w:pPr>
    </w:p>
    <w:p w14:paraId="5CB3976B" w14:textId="77777777" w:rsidR="00697DC8" w:rsidRPr="0034495B" w:rsidRDefault="00697DC8" w:rsidP="0034495B">
      <w:pPr>
        <w:tabs>
          <w:tab w:val="left" w:pos="1843"/>
        </w:tabs>
        <w:spacing w:after="120" w:line="240" w:lineRule="auto"/>
        <w:jc w:val="right"/>
        <w:rPr>
          <w:rFonts w:ascii="Calibri" w:hAnsi="Calibri" w:cs="Calibri"/>
          <w:sz w:val="24"/>
          <w:szCs w:val="24"/>
        </w:rPr>
      </w:pPr>
    </w:p>
    <w:p w14:paraId="5361EDBA" w14:textId="49A81045"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 xml:space="preserve">Dane </w:t>
      </w:r>
      <w:r w:rsidR="0034495B">
        <w:rPr>
          <w:rFonts w:ascii="Calibri" w:hAnsi="Calibri" w:cs="Calibri"/>
          <w:sz w:val="24"/>
          <w:szCs w:val="24"/>
        </w:rPr>
        <w:t>Oferenta</w:t>
      </w:r>
      <w:r w:rsidRPr="00485D53">
        <w:rPr>
          <w:rFonts w:ascii="Calibri" w:hAnsi="Calibri" w:cs="Calibri"/>
          <w:sz w:val="24"/>
          <w:szCs w:val="24"/>
        </w:rPr>
        <w:t>:</w:t>
      </w:r>
    </w:p>
    <w:p w14:paraId="6EE9C897" w14:textId="0B547616"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Nazwa</w:t>
      </w:r>
      <w:r w:rsidR="0034495B">
        <w:rPr>
          <w:rFonts w:ascii="Calibri" w:hAnsi="Calibri" w:cs="Calibri"/>
          <w:sz w:val="24"/>
          <w:szCs w:val="24"/>
        </w:rPr>
        <w:t xml:space="preserve"> </w:t>
      </w:r>
      <w:r w:rsidR="00A948DC" w:rsidRPr="00A948DC">
        <w:rPr>
          <w:rFonts w:ascii="Calibri" w:hAnsi="Calibri" w:cs="Calibri"/>
          <w:sz w:val="24"/>
          <w:szCs w:val="24"/>
        </w:rPr>
        <w:t>Oferenta</w:t>
      </w:r>
      <w:r w:rsidR="0034495B">
        <w:rPr>
          <w:rFonts w:ascii="Calibri" w:hAnsi="Calibri" w:cs="Calibri"/>
          <w:sz w:val="24"/>
          <w:szCs w:val="24"/>
        </w:rPr>
        <w:t xml:space="preserve"> </w:t>
      </w:r>
      <w:r w:rsidRPr="00485D53">
        <w:rPr>
          <w:rFonts w:ascii="Calibri" w:hAnsi="Calibri" w:cs="Calibri"/>
          <w:sz w:val="24"/>
          <w:szCs w:val="24"/>
        </w:rPr>
        <w:t>: ....................................................................................................</w:t>
      </w:r>
    </w:p>
    <w:p w14:paraId="19C148C3"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Siedziba: .................................................................................................</w:t>
      </w:r>
    </w:p>
    <w:p w14:paraId="271116B7"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NIP: ............................................................................................</w:t>
      </w:r>
    </w:p>
    <w:p w14:paraId="4F85016E" w14:textId="3B6E6025" w:rsidR="0034495B"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REGON: .....................................................................................</w:t>
      </w:r>
      <w:r w:rsidR="0034495B">
        <w:rPr>
          <w:rFonts w:ascii="Calibri" w:hAnsi="Calibri" w:cs="Calibri"/>
          <w:sz w:val="24"/>
          <w:szCs w:val="24"/>
        </w:rPr>
        <w:t>.</w:t>
      </w:r>
    </w:p>
    <w:p w14:paraId="7BA33BE2" w14:textId="04569B95"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Numer KRS lub innego właściwego rejestru / wpis do ewidencji działalności gospodarczej:</w:t>
      </w:r>
    </w:p>
    <w:p w14:paraId="099B4CDE" w14:textId="00DD60C2" w:rsidR="0034495B" w:rsidRPr="00485D53" w:rsidRDefault="0034495B" w:rsidP="00945F68">
      <w:pPr>
        <w:spacing w:after="0" w:line="360" w:lineRule="auto"/>
        <w:jc w:val="both"/>
        <w:rPr>
          <w:rFonts w:ascii="Calibri" w:hAnsi="Calibri" w:cs="Calibri"/>
          <w:sz w:val="24"/>
          <w:szCs w:val="24"/>
        </w:rPr>
      </w:pPr>
      <w:r>
        <w:rPr>
          <w:rFonts w:ascii="Calibri" w:hAnsi="Calibri" w:cs="Calibri"/>
          <w:sz w:val="24"/>
          <w:szCs w:val="24"/>
        </w:rPr>
        <w:t>……………………………………………………………………………………………………………..</w:t>
      </w:r>
    </w:p>
    <w:p w14:paraId="247989FA" w14:textId="77777777" w:rsidR="00945F68" w:rsidRPr="00485D53"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Adres poczty elektronicznej: ..................................................................</w:t>
      </w:r>
    </w:p>
    <w:p w14:paraId="65AEEFAB" w14:textId="77777777" w:rsidR="00945F68" w:rsidRDefault="00945F68" w:rsidP="00945F68">
      <w:pPr>
        <w:spacing w:after="0" w:line="360" w:lineRule="auto"/>
        <w:jc w:val="both"/>
        <w:rPr>
          <w:rFonts w:ascii="Calibri" w:hAnsi="Calibri" w:cs="Calibri"/>
          <w:sz w:val="24"/>
          <w:szCs w:val="24"/>
        </w:rPr>
      </w:pPr>
      <w:r w:rsidRPr="00485D53">
        <w:rPr>
          <w:rFonts w:ascii="Calibri" w:hAnsi="Calibri" w:cs="Calibri"/>
          <w:sz w:val="24"/>
          <w:szCs w:val="24"/>
        </w:rPr>
        <w:t>Numer telefonu: ......................................................................................</w:t>
      </w:r>
    </w:p>
    <w:p w14:paraId="0EAD47B1" w14:textId="0A06C040" w:rsidR="0034495B" w:rsidRDefault="0034495B" w:rsidP="00945F68">
      <w:pPr>
        <w:spacing w:after="0" w:line="360" w:lineRule="auto"/>
        <w:jc w:val="both"/>
        <w:rPr>
          <w:rFonts w:ascii="Calibri" w:hAnsi="Calibri" w:cs="Calibri"/>
          <w:sz w:val="24"/>
          <w:szCs w:val="24"/>
        </w:rPr>
      </w:pPr>
      <w:r w:rsidRPr="0034495B">
        <w:rPr>
          <w:rFonts w:ascii="Calibri" w:hAnsi="Calibri" w:cs="Calibri"/>
          <w:sz w:val="24"/>
          <w:szCs w:val="24"/>
        </w:rPr>
        <w:t>Osoba lub osoby uprawnione do reprezentowania Oferenta</w:t>
      </w:r>
    </w:p>
    <w:p w14:paraId="400A16CA" w14:textId="19570BDA"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Imię i nazwisko : …………………………………………………………………………………..</w:t>
      </w:r>
    </w:p>
    <w:p w14:paraId="146B3CE4" w14:textId="0D8541AC" w:rsidR="0034495B" w:rsidRDefault="0034495B" w:rsidP="00945F68">
      <w:pPr>
        <w:spacing w:after="0" w:line="360" w:lineRule="auto"/>
        <w:jc w:val="both"/>
        <w:rPr>
          <w:rFonts w:ascii="Calibri" w:hAnsi="Calibri" w:cs="Calibri"/>
          <w:sz w:val="24"/>
          <w:szCs w:val="24"/>
        </w:rPr>
      </w:pPr>
      <w:r>
        <w:rPr>
          <w:rFonts w:ascii="Calibri" w:hAnsi="Calibri" w:cs="Calibri"/>
          <w:sz w:val="24"/>
          <w:szCs w:val="24"/>
        </w:rPr>
        <w:t>Stanowisko : …………………………………………………………………………………………</w:t>
      </w:r>
    </w:p>
    <w:p w14:paraId="678E1E8E" w14:textId="77777777" w:rsidR="00321E43" w:rsidRDefault="00321E43" w:rsidP="00945F68">
      <w:pPr>
        <w:spacing w:after="0" w:line="360" w:lineRule="auto"/>
        <w:jc w:val="both"/>
        <w:rPr>
          <w:rFonts w:ascii="Calibri" w:eastAsia="Aptos" w:hAnsi="Calibri" w:cs="Calibri"/>
          <w:b/>
          <w:sz w:val="28"/>
          <w:szCs w:val="28"/>
        </w:rPr>
      </w:pPr>
    </w:p>
    <w:p w14:paraId="4860B6A5" w14:textId="7D5EAF1F" w:rsidR="00321E43" w:rsidRDefault="00B7760F" w:rsidP="00945F68">
      <w:pPr>
        <w:spacing w:after="0" w:line="360" w:lineRule="auto"/>
        <w:jc w:val="both"/>
        <w:rPr>
          <w:rFonts w:ascii="Calibri" w:hAnsi="Calibri" w:cs="Calibri"/>
          <w:sz w:val="24"/>
          <w:szCs w:val="24"/>
        </w:rPr>
      </w:pPr>
      <w:r>
        <w:rPr>
          <w:rFonts w:ascii="Calibri" w:eastAsia="Calibri" w:hAnsi="Calibri" w:cs="Calibri"/>
          <w:b/>
          <w:kern w:val="0"/>
          <w:sz w:val="28"/>
          <w:szCs w:val="20"/>
          <w:lang w:eastAsia="pl-PL"/>
          <w14:ligatures w14:val="none"/>
        </w:rPr>
        <w:t xml:space="preserve">Część 7 : </w:t>
      </w:r>
      <w:r w:rsidRPr="00F50DEC">
        <w:rPr>
          <w:rFonts w:ascii="Calibri" w:eastAsia="Calibri" w:hAnsi="Calibri" w:cs="Calibri"/>
          <w:b/>
          <w:kern w:val="0"/>
          <w:sz w:val="28"/>
          <w:szCs w:val="20"/>
          <w:lang w:eastAsia="pl-PL"/>
          <w14:ligatures w14:val="none"/>
        </w:rPr>
        <w:t>Echokardiograf – 1 sztuka</w:t>
      </w:r>
    </w:p>
    <w:tbl>
      <w:tblPr>
        <w:tblpPr w:leftFromText="141" w:rightFromText="141" w:vertAnchor="text" w:horzAnchor="margin" w:tblpY="647"/>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260"/>
        <w:gridCol w:w="1134"/>
        <w:gridCol w:w="1276"/>
        <w:gridCol w:w="2268"/>
      </w:tblGrid>
      <w:tr w:rsidR="00321E43" w:rsidRPr="000C35C3" w14:paraId="47E7AAD6" w14:textId="77777777" w:rsidTr="00321E43">
        <w:trPr>
          <w:trHeight w:val="1718"/>
        </w:trPr>
        <w:tc>
          <w:tcPr>
            <w:tcW w:w="817" w:type="dxa"/>
            <w:shd w:val="clear" w:color="auto" w:fill="auto"/>
            <w:vAlign w:val="center"/>
          </w:tcPr>
          <w:p w14:paraId="3AA4E6EB" w14:textId="77777777"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Lp.</w:t>
            </w:r>
          </w:p>
        </w:tc>
        <w:tc>
          <w:tcPr>
            <w:tcW w:w="3260" w:type="dxa"/>
            <w:shd w:val="clear" w:color="auto" w:fill="auto"/>
            <w:vAlign w:val="center"/>
          </w:tcPr>
          <w:p w14:paraId="633B9E89" w14:textId="396246FF" w:rsidR="00321E43" w:rsidRPr="000C35C3" w:rsidRDefault="00321E43" w:rsidP="00A72244">
            <w:pPr>
              <w:spacing w:after="0" w:line="240" w:lineRule="auto"/>
              <w:jc w:val="center"/>
              <w:rPr>
                <w:rFonts w:ascii="Calibri" w:eastAsia="Times New Roman" w:hAnsi="Calibri" w:cs="Calibri"/>
                <w:b/>
                <w:kern w:val="0"/>
                <w:sz w:val="18"/>
                <w:szCs w:val="18"/>
                <w:lang w:eastAsia="pl-PL"/>
                <w14:ligatures w14:val="none"/>
              </w:rPr>
            </w:pPr>
            <w:r w:rsidRPr="000C35C3">
              <w:rPr>
                <w:rFonts w:ascii="Calibri" w:eastAsia="Times New Roman" w:hAnsi="Calibri" w:cs="Calibri"/>
                <w:b/>
                <w:kern w:val="0"/>
                <w:sz w:val="18"/>
                <w:szCs w:val="18"/>
                <w:lang w:eastAsia="pl-PL"/>
                <w14:ligatures w14:val="none"/>
              </w:rPr>
              <w:t>Minimalne wymagania i parametry</w:t>
            </w:r>
          </w:p>
        </w:tc>
        <w:tc>
          <w:tcPr>
            <w:tcW w:w="1134" w:type="dxa"/>
          </w:tcPr>
          <w:p w14:paraId="013DCD75"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3AFFB342"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E8CB5D4"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77287CEC" w14:textId="5A99C4D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Warunek i </w:t>
            </w:r>
          </w:p>
          <w:p w14:paraId="674D7420" w14:textId="03F482CC"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parametr wymagany</w:t>
            </w:r>
          </w:p>
        </w:tc>
        <w:tc>
          <w:tcPr>
            <w:tcW w:w="1276" w:type="dxa"/>
            <w:shd w:val="clear" w:color="auto" w:fill="auto"/>
            <w:vAlign w:val="center"/>
          </w:tcPr>
          <w:p w14:paraId="216CDC59" w14:textId="68361FE6"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TAK - Spełnia </w:t>
            </w:r>
          </w:p>
          <w:p w14:paraId="684E0B4F"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514D2C2" w14:textId="7F729CB5"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 xml:space="preserve">NIE - Nie spełnia </w:t>
            </w:r>
          </w:p>
        </w:tc>
        <w:tc>
          <w:tcPr>
            <w:tcW w:w="2268" w:type="dxa"/>
          </w:tcPr>
          <w:p w14:paraId="7EEAF00A"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1607BD8D"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41FF7EE6" w14:textId="77777777"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p>
          <w:p w14:paraId="5AE61605" w14:textId="1CF505C4" w:rsidR="00321E43" w:rsidRPr="000C35C3" w:rsidRDefault="00321E43" w:rsidP="00A72244">
            <w:pPr>
              <w:spacing w:after="0" w:line="240" w:lineRule="auto"/>
              <w:jc w:val="center"/>
              <w:rPr>
                <w:rFonts w:ascii="Calibri" w:eastAsia="Times New Roman" w:hAnsi="Calibri" w:cs="Calibri"/>
                <w:b/>
                <w:bCs/>
                <w:kern w:val="0"/>
                <w:sz w:val="18"/>
                <w:szCs w:val="18"/>
                <w14:ligatures w14:val="none"/>
              </w:rPr>
            </w:pPr>
            <w:r w:rsidRPr="000C35C3">
              <w:rPr>
                <w:rFonts w:ascii="Calibri" w:eastAsia="Times New Roman" w:hAnsi="Calibri" w:cs="Calibri"/>
                <w:b/>
                <w:bCs/>
                <w:kern w:val="0"/>
                <w:sz w:val="18"/>
                <w:szCs w:val="18"/>
                <w14:ligatures w14:val="none"/>
              </w:rPr>
              <w:t>Oferowany parametr</w:t>
            </w:r>
          </w:p>
        </w:tc>
      </w:tr>
      <w:tr w:rsidR="00B7760F" w:rsidRPr="000C35C3" w14:paraId="03696281" w14:textId="77777777" w:rsidTr="00FE5CCE">
        <w:trPr>
          <w:trHeight w:val="797"/>
        </w:trPr>
        <w:tc>
          <w:tcPr>
            <w:tcW w:w="817" w:type="dxa"/>
            <w:shd w:val="clear" w:color="auto" w:fill="auto"/>
            <w:vAlign w:val="center"/>
          </w:tcPr>
          <w:p w14:paraId="1D91B899" w14:textId="256BBB63"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638BC9" w14:textId="223C03E5"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 xml:space="preserve">Echokardiograf fabrycznie nowy typu </w:t>
            </w:r>
            <w:proofErr w:type="spellStart"/>
            <w:r w:rsidRPr="00F50DEC">
              <w:rPr>
                <w:rFonts w:ascii="Calibri" w:eastAsia="Times New Roman" w:hAnsi="Calibri" w:cs="Calibri"/>
                <w:kern w:val="0"/>
                <w:sz w:val="20"/>
                <w:szCs w:val="20"/>
                <w:lang w:eastAsia="pl-PL"/>
                <w14:ligatures w14:val="none"/>
              </w:rPr>
              <w:t>laptopowego</w:t>
            </w:r>
            <w:proofErr w:type="spellEnd"/>
          </w:p>
        </w:tc>
        <w:tc>
          <w:tcPr>
            <w:tcW w:w="1134" w:type="dxa"/>
          </w:tcPr>
          <w:p w14:paraId="57F6A5CA" w14:textId="736E2F5F"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2C431552"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2495A396"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BB17F32"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04486060" w14:textId="77777777" w:rsidTr="00FE5CCE">
        <w:trPr>
          <w:trHeight w:val="376"/>
        </w:trPr>
        <w:tc>
          <w:tcPr>
            <w:tcW w:w="817" w:type="dxa"/>
            <w:shd w:val="clear" w:color="auto" w:fill="auto"/>
            <w:vAlign w:val="center"/>
          </w:tcPr>
          <w:p w14:paraId="7CF4B152" w14:textId="61DAB45D"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2439B69" w14:textId="651C3EC7"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Wózek transportowy z możliwością podpięcia min. 3 głowic</w:t>
            </w:r>
          </w:p>
        </w:tc>
        <w:tc>
          <w:tcPr>
            <w:tcW w:w="1134" w:type="dxa"/>
          </w:tcPr>
          <w:p w14:paraId="06ADF878" w14:textId="07A14E75"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5B21C798"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39F2EE4E"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7AD093E"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708B7642" w14:textId="77777777" w:rsidTr="00FE5CCE">
        <w:tc>
          <w:tcPr>
            <w:tcW w:w="817" w:type="dxa"/>
            <w:shd w:val="clear" w:color="auto" w:fill="auto"/>
            <w:vAlign w:val="center"/>
          </w:tcPr>
          <w:p w14:paraId="67A5F5F9" w14:textId="55747D1A"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4DA4D03" w14:textId="524BA323"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Układ formowania wiązki z liczbą efektywnych kanałów cyfrowych powyżej 950 000</w:t>
            </w:r>
          </w:p>
        </w:tc>
        <w:tc>
          <w:tcPr>
            <w:tcW w:w="1134" w:type="dxa"/>
          </w:tcPr>
          <w:p w14:paraId="25C95A16" w14:textId="3ABE5E3E"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3891CA58"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4C0C6F5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417CFCC"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2217AE01" w14:textId="77777777" w:rsidTr="00FE5CCE">
        <w:tc>
          <w:tcPr>
            <w:tcW w:w="817" w:type="dxa"/>
            <w:shd w:val="clear" w:color="auto" w:fill="auto"/>
            <w:vAlign w:val="center"/>
          </w:tcPr>
          <w:p w14:paraId="3144C82D" w14:textId="2FA25A32"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6C0261D" w14:textId="343232E9"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Zakres częstotliwości pracy aparatu min. 1,5 – 18 MHz</w:t>
            </w:r>
          </w:p>
        </w:tc>
        <w:tc>
          <w:tcPr>
            <w:tcW w:w="1134" w:type="dxa"/>
          </w:tcPr>
          <w:p w14:paraId="0482F01E" w14:textId="04D7EBF1"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2E42709D"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45E6F5FA"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77417A"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72F6C279" w14:textId="77777777" w:rsidTr="00FE5CCE">
        <w:tc>
          <w:tcPr>
            <w:tcW w:w="817" w:type="dxa"/>
            <w:shd w:val="clear" w:color="auto" w:fill="auto"/>
            <w:vAlign w:val="center"/>
          </w:tcPr>
          <w:p w14:paraId="017B1730" w14:textId="637A520D"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35301A" w14:textId="6A83211D"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 xml:space="preserve">Maksymalny zakres dynamiki powyżej 400 </w:t>
            </w:r>
            <w:proofErr w:type="spellStart"/>
            <w:r w:rsidRPr="00F50DEC">
              <w:rPr>
                <w:rFonts w:ascii="Calibri" w:eastAsia="Times New Roman" w:hAnsi="Calibri" w:cs="Calibri"/>
                <w:kern w:val="0"/>
                <w:sz w:val="20"/>
                <w:szCs w:val="20"/>
                <w:lang w:eastAsia="pl-PL"/>
                <w14:ligatures w14:val="none"/>
              </w:rPr>
              <w:t>dB</w:t>
            </w:r>
            <w:proofErr w:type="spellEnd"/>
          </w:p>
        </w:tc>
        <w:tc>
          <w:tcPr>
            <w:tcW w:w="1134" w:type="dxa"/>
          </w:tcPr>
          <w:p w14:paraId="158340F9" w14:textId="439A47F3"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67604222"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72D5FC9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6486927"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07C04D53" w14:textId="77777777" w:rsidTr="00FE5CCE">
        <w:trPr>
          <w:trHeight w:val="325"/>
        </w:trPr>
        <w:tc>
          <w:tcPr>
            <w:tcW w:w="817" w:type="dxa"/>
            <w:shd w:val="clear" w:color="auto" w:fill="auto"/>
            <w:vAlign w:val="center"/>
          </w:tcPr>
          <w:p w14:paraId="7F8F9CD5" w14:textId="3D89D644"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3808167" w14:textId="10C71D22"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Maksymalna waga aparatu do 5,5 kg</w:t>
            </w:r>
          </w:p>
        </w:tc>
        <w:tc>
          <w:tcPr>
            <w:tcW w:w="1134" w:type="dxa"/>
          </w:tcPr>
          <w:p w14:paraId="33F12728" w14:textId="41B54B63"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4578021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4762"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5AB67CB8" w14:textId="77777777" w:rsidTr="00FE5CCE">
        <w:trPr>
          <w:trHeight w:val="765"/>
        </w:trPr>
        <w:tc>
          <w:tcPr>
            <w:tcW w:w="817" w:type="dxa"/>
            <w:shd w:val="clear" w:color="auto" w:fill="auto"/>
            <w:vAlign w:val="center"/>
          </w:tcPr>
          <w:p w14:paraId="77633101" w14:textId="1A4AA428"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35BFAFC" w14:textId="6319EAFB"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Maksymalna waga aparatu wraz z wózkiem do 50 kg</w:t>
            </w:r>
          </w:p>
        </w:tc>
        <w:tc>
          <w:tcPr>
            <w:tcW w:w="1134" w:type="dxa"/>
          </w:tcPr>
          <w:p w14:paraId="6AB866B1" w14:textId="74588D1A"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3F4889A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5CD51D4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D16903"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5288B71A" w14:textId="77777777" w:rsidTr="00FE5CCE">
        <w:tc>
          <w:tcPr>
            <w:tcW w:w="817" w:type="dxa"/>
            <w:shd w:val="clear" w:color="auto" w:fill="auto"/>
            <w:vAlign w:val="center"/>
          </w:tcPr>
          <w:p w14:paraId="25DB7696" w14:textId="54627BD8"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F6126DD" w14:textId="042A0A32"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Dotykowy monitor LCD o przekątnej minimum 15”</w:t>
            </w:r>
          </w:p>
        </w:tc>
        <w:tc>
          <w:tcPr>
            <w:tcW w:w="1134" w:type="dxa"/>
          </w:tcPr>
          <w:p w14:paraId="7D1CEC56" w14:textId="5BD5DB6E"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59A3896A"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71DB902E"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F372B67"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1A9464A7" w14:textId="77777777" w:rsidTr="00FE5CCE">
        <w:tc>
          <w:tcPr>
            <w:tcW w:w="817" w:type="dxa"/>
            <w:shd w:val="clear" w:color="auto" w:fill="auto"/>
            <w:vAlign w:val="center"/>
          </w:tcPr>
          <w:p w14:paraId="61E5527C" w14:textId="6D56439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59A4A6C" w14:textId="364FFECD"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Regulacja wysokości wózka w zakresie min. 25 cm</w:t>
            </w:r>
          </w:p>
        </w:tc>
        <w:tc>
          <w:tcPr>
            <w:tcW w:w="1134" w:type="dxa"/>
          </w:tcPr>
          <w:p w14:paraId="7B25CFDF" w14:textId="35EED145"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74A4988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697BFF8E"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5507D150"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F5C507"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50F8AA33" w14:textId="77777777" w:rsidTr="00FE5CCE">
        <w:tc>
          <w:tcPr>
            <w:tcW w:w="817" w:type="dxa"/>
            <w:shd w:val="clear" w:color="auto" w:fill="auto"/>
            <w:vAlign w:val="center"/>
          </w:tcPr>
          <w:p w14:paraId="49E61C9B" w14:textId="4F707215"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BE43A28" w14:textId="25DF12E5"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Wózek z 4 skrętnymi kołami z możliwością blokady</w:t>
            </w:r>
          </w:p>
        </w:tc>
        <w:tc>
          <w:tcPr>
            <w:tcW w:w="1134" w:type="dxa"/>
          </w:tcPr>
          <w:p w14:paraId="1D97CDD3" w14:textId="79E491F6"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63BFE17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391C1F"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683C9606" w14:textId="77777777" w:rsidTr="00FE5CCE">
        <w:tc>
          <w:tcPr>
            <w:tcW w:w="817" w:type="dxa"/>
            <w:shd w:val="clear" w:color="auto" w:fill="auto"/>
            <w:vAlign w:val="center"/>
          </w:tcPr>
          <w:p w14:paraId="6EA657AB" w14:textId="4141B202"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E7E1F99" w14:textId="50C0821A"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Maksymalna głębokość penetracji min. 30 cm, zależy od sondy i nastaw aparatu.</w:t>
            </w:r>
          </w:p>
        </w:tc>
        <w:tc>
          <w:tcPr>
            <w:tcW w:w="1134" w:type="dxa"/>
          </w:tcPr>
          <w:p w14:paraId="478F20C0" w14:textId="044C037B"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B003D5">
              <w:rPr>
                <w:rFonts w:ascii="Calibri" w:eastAsia="Calibri" w:hAnsi="Calibri" w:cs="Calibri"/>
                <w:kern w:val="0"/>
                <w:sz w:val="20"/>
                <w:szCs w:val="20"/>
                <w:lang w:eastAsia="pl-PL"/>
                <w14:ligatures w14:val="none"/>
              </w:rPr>
              <w:t>TAK</w:t>
            </w:r>
          </w:p>
        </w:tc>
        <w:tc>
          <w:tcPr>
            <w:tcW w:w="1276" w:type="dxa"/>
            <w:shd w:val="clear" w:color="auto" w:fill="auto"/>
          </w:tcPr>
          <w:p w14:paraId="58E83C71"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0639AF5"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249630FA" w14:textId="77777777" w:rsidTr="00FE5CCE">
        <w:tc>
          <w:tcPr>
            <w:tcW w:w="817" w:type="dxa"/>
            <w:shd w:val="clear" w:color="auto" w:fill="auto"/>
            <w:vAlign w:val="center"/>
          </w:tcPr>
          <w:p w14:paraId="77544908" w14:textId="3B406068"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82A479" w14:textId="732E259A" w:rsidR="00B7760F" w:rsidRPr="000C35C3" w:rsidRDefault="00B7760F" w:rsidP="00B7760F">
            <w:pPr>
              <w:pStyle w:val="Akapitzlist"/>
              <w:widowControl w:val="0"/>
              <w:suppressAutoHyphens/>
              <w:spacing w:before="40" w:after="0" w:line="240" w:lineRule="auto"/>
              <w:ind w:left="360"/>
              <w:contextualSpacing w:val="0"/>
              <w:rPr>
                <w:rFonts w:ascii="Calibri" w:hAnsi="Calibri" w:cs="Calibri"/>
                <w:color w:val="000000"/>
                <w:spacing w:val="-4"/>
                <w:sz w:val="18"/>
                <w:szCs w:val="18"/>
              </w:rPr>
            </w:pPr>
            <w:r w:rsidRPr="00F50DEC">
              <w:rPr>
                <w:rFonts w:ascii="Calibri" w:eastAsia="Times New Roman" w:hAnsi="Calibri" w:cs="Calibri"/>
                <w:kern w:val="0"/>
                <w:sz w:val="20"/>
                <w:szCs w:val="20"/>
                <w:lang w:eastAsia="pl-PL"/>
                <w14:ligatures w14:val="none"/>
              </w:rPr>
              <w:t>Powiększenie obrazu w czasie rzeczywistym i po zamrożeniu min. 10x</w:t>
            </w:r>
          </w:p>
        </w:tc>
        <w:tc>
          <w:tcPr>
            <w:tcW w:w="1134" w:type="dxa"/>
          </w:tcPr>
          <w:p w14:paraId="69ECBDCD" w14:textId="4C656D52"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A3A4773"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8D3E8C8"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3E1D31D9" w14:textId="77777777" w:rsidTr="00FE5CCE">
        <w:tc>
          <w:tcPr>
            <w:tcW w:w="817" w:type="dxa"/>
            <w:shd w:val="clear" w:color="auto" w:fill="auto"/>
            <w:vAlign w:val="center"/>
          </w:tcPr>
          <w:p w14:paraId="30E1A503" w14:textId="56E03525"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B8434C9" w14:textId="6A1FBDAD"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Gniazdo i odprowadzenia do rejestracji sygnału EKG</w:t>
            </w:r>
          </w:p>
        </w:tc>
        <w:tc>
          <w:tcPr>
            <w:tcW w:w="1134" w:type="dxa"/>
          </w:tcPr>
          <w:p w14:paraId="79E9F4E8" w14:textId="5EBC7C59"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F656C15"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10F02897"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6851DCDB"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79299A6"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5B779B6E" w14:textId="77777777" w:rsidTr="00FE5CCE">
        <w:tc>
          <w:tcPr>
            <w:tcW w:w="817" w:type="dxa"/>
            <w:shd w:val="clear" w:color="auto" w:fill="auto"/>
            <w:vAlign w:val="center"/>
          </w:tcPr>
          <w:p w14:paraId="010E22AF" w14:textId="007284BE"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65546AE" w14:textId="7FFB4EC0"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proofErr w:type="spellStart"/>
            <w:r w:rsidRPr="00F50DEC">
              <w:rPr>
                <w:rFonts w:ascii="Calibri" w:eastAsia="Times New Roman" w:hAnsi="Calibri" w:cs="Calibri"/>
                <w:kern w:val="0"/>
                <w:sz w:val="20"/>
                <w:szCs w:val="20"/>
                <w:lang w:eastAsia="pl-PL"/>
                <w14:ligatures w14:val="none"/>
              </w:rPr>
              <w:t>Videoprinter</w:t>
            </w:r>
            <w:proofErr w:type="spellEnd"/>
            <w:r w:rsidRPr="00F50DEC">
              <w:rPr>
                <w:rFonts w:ascii="Calibri" w:eastAsia="Times New Roman" w:hAnsi="Calibri" w:cs="Calibri"/>
                <w:kern w:val="0"/>
                <w:sz w:val="20"/>
                <w:szCs w:val="20"/>
                <w:lang w:eastAsia="pl-PL"/>
                <w14:ligatures w14:val="none"/>
              </w:rPr>
              <w:t xml:space="preserve"> czarno-biały</w:t>
            </w:r>
          </w:p>
        </w:tc>
        <w:tc>
          <w:tcPr>
            <w:tcW w:w="1134" w:type="dxa"/>
          </w:tcPr>
          <w:p w14:paraId="6085300A" w14:textId="67091595"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7090E920"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024C71F5"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C64E6"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7E7CFD39" w14:textId="77777777" w:rsidTr="00FE5CCE">
        <w:tc>
          <w:tcPr>
            <w:tcW w:w="817" w:type="dxa"/>
            <w:shd w:val="clear" w:color="auto" w:fill="auto"/>
            <w:vAlign w:val="center"/>
          </w:tcPr>
          <w:p w14:paraId="1692AD92" w14:textId="71FAE74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4196F04" w14:textId="628DDC74" w:rsidR="00B7760F" w:rsidRPr="00CE130D" w:rsidRDefault="00B7760F" w:rsidP="00B7760F">
            <w:pPr>
              <w:jc w:val="both"/>
              <w:rPr>
                <w:rFonts w:ascii="Calibri" w:hAnsi="Calibri" w:cs="Calibri"/>
                <w:bCs/>
                <w:color w:val="000000" w:themeColor="text1"/>
                <w:sz w:val="18"/>
                <w:szCs w:val="18"/>
              </w:rPr>
            </w:pPr>
            <w:r w:rsidRPr="00F50DEC">
              <w:rPr>
                <w:rFonts w:ascii="Calibri" w:eastAsia="Times New Roman" w:hAnsi="Calibri" w:cs="Calibri"/>
                <w:kern w:val="0"/>
                <w:sz w:val="20"/>
                <w:szCs w:val="20"/>
                <w:lang w:eastAsia="pl-PL"/>
                <w14:ligatures w14:val="none"/>
              </w:rPr>
              <w:t>Wbudowany akumulator</w:t>
            </w:r>
          </w:p>
        </w:tc>
        <w:tc>
          <w:tcPr>
            <w:tcW w:w="1134" w:type="dxa"/>
          </w:tcPr>
          <w:p w14:paraId="2EC4B00A" w14:textId="774F3A7C"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4AA2435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4DFDC33C"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1B37A6D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1088256"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438DF13B" w14:textId="77777777" w:rsidTr="00FE5CCE">
        <w:tc>
          <w:tcPr>
            <w:tcW w:w="817" w:type="dxa"/>
            <w:shd w:val="clear" w:color="auto" w:fill="auto"/>
            <w:vAlign w:val="center"/>
          </w:tcPr>
          <w:p w14:paraId="1C0B67B3" w14:textId="0F4B1695"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C95F865" w14:textId="358399EA"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Czas pracy aparatu na baterii – min. 50 min</w:t>
            </w:r>
          </w:p>
        </w:tc>
        <w:tc>
          <w:tcPr>
            <w:tcW w:w="1134" w:type="dxa"/>
          </w:tcPr>
          <w:p w14:paraId="206727A4" w14:textId="14B46B05"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0687640"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328D4D8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1E399BE"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2948D4ED" w14:textId="77777777" w:rsidTr="00FE5CCE">
        <w:tc>
          <w:tcPr>
            <w:tcW w:w="817" w:type="dxa"/>
            <w:shd w:val="clear" w:color="auto" w:fill="auto"/>
            <w:vAlign w:val="center"/>
          </w:tcPr>
          <w:p w14:paraId="376C2ACB" w14:textId="05B51600"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BB276BA" w14:textId="687A5D74"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Czas pracy aparatu wraz z wózkiem - min. 170 min</w:t>
            </w:r>
          </w:p>
        </w:tc>
        <w:tc>
          <w:tcPr>
            <w:tcW w:w="1134" w:type="dxa"/>
          </w:tcPr>
          <w:p w14:paraId="18819444" w14:textId="396025A6"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E21AE40"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2D2693E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C051023"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763CB99B" w14:textId="77777777" w:rsidTr="00FE5CCE">
        <w:tc>
          <w:tcPr>
            <w:tcW w:w="817" w:type="dxa"/>
            <w:shd w:val="clear" w:color="auto" w:fill="auto"/>
            <w:vAlign w:val="center"/>
          </w:tcPr>
          <w:p w14:paraId="6A1D4324" w14:textId="4F75AD2A"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A59B02" w14:textId="38912A78"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b/>
                <w:bCs/>
                <w:kern w:val="0"/>
                <w:sz w:val="20"/>
                <w:szCs w:val="20"/>
                <w:lang w:eastAsia="pl-PL"/>
                <w14:ligatures w14:val="none"/>
              </w:rPr>
              <w:t>Tryby obrazowania i prezentacji</w:t>
            </w:r>
          </w:p>
        </w:tc>
        <w:tc>
          <w:tcPr>
            <w:tcW w:w="1134" w:type="dxa"/>
          </w:tcPr>
          <w:p w14:paraId="0F38A141" w14:textId="34171D4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A8EE21B"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2684CEB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FFB496D"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627FD316" w14:textId="77777777" w:rsidTr="00FE5CCE">
        <w:trPr>
          <w:trHeight w:val="795"/>
        </w:trPr>
        <w:tc>
          <w:tcPr>
            <w:tcW w:w="817" w:type="dxa"/>
            <w:shd w:val="clear" w:color="auto" w:fill="auto"/>
            <w:vAlign w:val="center"/>
          </w:tcPr>
          <w:p w14:paraId="12A95570" w14:textId="77BFF20A"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53F7359" w14:textId="75CB04E8"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B-</w:t>
            </w:r>
            <w:proofErr w:type="spellStart"/>
            <w:r w:rsidRPr="00F50DEC">
              <w:rPr>
                <w:rFonts w:ascii="Calibri" w:eastAsia="Times New Roman" w:hAnsi="Calibri" w:cs="Calibri"/>
                <w:kern w:val="0"/>
                <w:sz w:val="20"/>
                <w:szCs w:val="20"/>
                <w:lang w:eastAsia="pl-PL"/>
                <w14:ligatures w14:val="none"/>
              </w:rPr>
              <w:t>mode</w:t>
            </w:r>
            <w:proofErr w:type="spellEnd"/>
            <w:r w:rsidRPr="00F50DEC">
              <w:rPr>
                <w:rFonts w:ascii="Calibri" w:eastAsia="Times New Roman" w:hAnsi="Calibri" w:cs="Calibri"/>
                <w:kern w:val="0"/>
                <w:sz w:val="20"/>
                <w:szCs w:val="20"/>
                <w:lang w:eastAsia="pl-PL"/>
                <w14:ligatures w14:val="none"/>
              </w:rPr>
              <w:t xml:space="preserve"> - 2D</w:t>
            </w:r>
          </w:p>
        </w:tc>
        <w:tc>
          <w:tcPr>
            <w:tcW w:w="1134" w:type="dxa"/>
          </w:tcPr>
          <w:p w14:paraId="6E38BFA6" w14:textId="08882980"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21D247D"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p w14:paraId="030D9985"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BC72915"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3C645A73" w14:textId="77777777" w:rsidTr="00FE5CCE">
        <w:trPr>
          <w:trHeight w:val="761"/>
        </w:trPr>
        <w:tc>
          <w:tcPr>
            <w:tcW w:w="817" w:type="dxa"/>
            <w:shd w:val="clear" w:color="auto" w:fill="auto"/>
            <w:vAlign w:val="center"/>
          </w:tcPr>
          <w:p w14:paraId="5CD1D645" w14:textId="5FF7A512"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91608C1" w14:textId="6AACD8A8"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Częstość odświeżania obrazu 2D min. 900 obrazów na sek.</w:t>
            </w:r>
          </w:p>
        </w:tc>
        <w:tc>
          <w:tcPr>
            <w:tcW w:w="1134" w:type="dxa"/>
          </w:tcPr>
          <w:p w14:paraId="5D5ABF56" w14:textId="040097FA"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7D6B1D61"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531BF6"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702E296B" w14:textId="77777777" w:rsidTr="00FE5CCE">
        <w:tc>
          <w:tcPr>
            <w:tcW w:w="817" w:type="dxa"/>
            <w:shd w:val="clear" w:color="auto" w:fill="auto"/>
            <w:vAlign w:val="center"/>
          </w:tcPr>
          <w:p w14:paraId="70EEBC73" w14:textId="0A5427C8"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1C07D58" w14:textId="25D2F75C"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Obrazowanie poszerzone dla sondy sektorowej przezklatkowej – pole obrazowania na styku ze skóra pacjenta rozpoczyna się od odcinka, a nie od punktu jak przy standardowym trybie dla sondy sektorowej</w:t>
            </w:r>
          </w:p>
        </w:tc>
        <w:tc>
          <w:tcPr>
            <w:tcW w:w="1134" w:type="dxa"/>
          </w:tcPr>
          <w:p w14:paraId="20954C4C" w14:textId="29685E56"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A9CC35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AFEE89B"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7F2A0F20" w14:textId="77777777" w:rsidTr="00FE5CCE">
        <w:tc>
          <w:tcPr>
            <w:tcW w:w="817" w:type="dxa"/>
            <w:shd w:val="clear" w:color="auto" w:fill="auto"/>
            <w:vAlign w:val="center"/>
          </w:tcPr>
          <w:p w14:paraId="35F7E708" w14:textId="24B30821"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266ECCF" w14:textId="23F7E1E2"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M-</w:t>
            </w:r>
            <w:proofErr w:type="spellStart"/>
            <w:r w:rsidRPr="00F50DEC">
              <w:rPr>
                <w:rFonts w:ascii="Calibri" w:eastAsia="Times New Roman" w:hAnsi="Calibri" w:cs="Calibri"/>
                <w:kern w:val="0"/>
                <w:sz w:val="20"/>
                <w:szCs w:val="20"/>
                <w:lang w:eastAsia="pl-PL"/>
                <w14:ligatures w14:val="none"/>
              </w:rPr>
              <w:t>mode</w:t>
            </w:r>
            <w:proofErr w:type="spellEnd"/>
            <w:r w:rsidRPr="00F50DEC">
              <w:rPr>
                <w:rFonts w:ascii="Calibri" w:eastAsia="Times New Roman" w:hAnsi="Calibri" w:cs="Calibri"/>
                <w:kern w:val="0"/>
                <w:sz w:val="20"/>
                <w:szCs w:val="20"/>
                <w:lang w:eastAsia="pl-PL"/>
                <w14:ligatures w14:val="none"/>
              </w:rPr>
              <w:t xml:space="preserve"> i Anatomiczny M-</w:t>
            </w:r>
            <w:proofErr w:type="spellStart"/>
            <w:r w:rsidRPr="00F50DEC">
              <w:rPr>
                <w:rFonts w:ascii="Calibri" w:eastAsia="Times New Roman" w:hAnsi="Calibri" w:cs="Calibri"/>
                <w:kern w:val="0"/>
                <w:sz w:val="20"/>
                <w:szCs w:val="20"/>
                <w:lang w:eastAsia="pl-PL"/>
                <w14:ligatures w14:val="none"/>
              </w:rPr>
              <w:t>mode</w:t>
            </w:r>
            <w:proofErr w:type="spellEnd"/>
            <w:r w:rsidRPr="00F50DEC">
              <w:rPr>
                <w:rFonts w:ascii="Calibri" w:eastAsia="Times New Roman" w:hAnsi="Calibri" w:cs="Calibri"/>
                <w:kern w:val="0"/>
                <w:sz w:val="20"/>
                <w:szCs w:val="20"/>
                <w:lang w:eastAsia="pl-PL"/>
                <w14:ligatures w14:val="none"/>
              </w:rPr>
              <w:t xml:space="preserve"> na obrazach „na żywo” i na pętlach obrazowych, zapisanych w </w:t>
            </w:r>
            <w:r w:rsidRPr="00F50DEC">
              <w:rPr>
                <w:rFonts w:ascii="Calibri" w:eastAsia="Times New Roman" w:hAnsi="Calibri" w:cs="Calibri"/>
                <w:kern w:val="0"/>
                <w:sz w:val="20"/>
                <w:szCs w:val="20"/>
                <w:lang w:eastAsia="pl-PL"/>
                <w14:ligatures w14:val="none"/>
              </w:rPr>
              <w:lastRenderedPageBreak/>
              <w:t xml:space="preserve">podręcznej </w:t>
            </w:r>
            <w:proofErr w:type="spellStart"/>
            <w:r w:rsidRPr="00F50DEC">
              <w:rPr>
                <w:rFonts w:ascii="Calibri" w:eastAsia="Times New Roman" w:hAnsi="Calibri" w:cs="Calibri"/>
                <w:kern w:val="0"/>
                <w:sz w:val="20"/>
                <w:szCs w:val="20"/>
                <w:lang w:eastAsia="pl-PL"/>
                <w14:ligatures w14:val="none"/>
              </w:rPr>
              <w:t>pamieci</w:t>
            </w:r>
            <w:proofErr w:type="spellEnd"/>
            <w:r w:rsidRPr="00F50DEC">
              <w:rPr>
                <w:rFonts w:ascii="Calibri" w:eastAsia="Times New Roman" w:hAnsi="Calibri" w:cs="Calibri"/>
                <w:kern w:val="0"/>
                <w:sz w:val="20"/>
                <w:szCs w:val="20"/>
                <w:lang w:eastAsia="pl-PL"/>
                <w14:ligatures w14:val="none"/>
              </w:rPr>
              <w:t xml:space="preserve"> lub w </w:t>
            </w:r>
            <w:proofErr w:type="spellStart"/>
            <w:r w:rsidRPr="00F50DEC">
              <w:rPr>
                <w:rFonts w:ascii="Calibri" w:eastAsia="Times New Roman" w:hAnsi="Calibri" w:cs="Calibri"/>
                <w:kern w:val="0"/>
                <w:sz w:val="20"/>
                <w:szCs w:val="20"/>
                <w:lang w:eastAsia="pl-PL"/>
                <w14:ligatures w14:val="none"/>
              </w:rPr>
              <w:t>pamieci</w:t>
            </w:r>
            <w:proofErr w:type="spellEnd"/>
            <w:r w:rsidRPr="00F50DEC">
              <w:rPr>
                <w:rFonts w:ascii="Calibri" w:eastAsia="Times New Roman" w:hAnsi="Calibri" w:cs="Calibri"/>
                <w:kern w:val="0"/>
                <w:sz w:val="20"/>
                <w:szCs w:val="20"/>
                <w:lang w:eastAsia="pl-PL"/>
                <w14:ligatures w14:val="none"/>
              </w:rPr>
              <w:t xml:space="preserve"> CINE, z możliwością wykonywania pomiarów.</w:t>
            </w:r>
          </w:p>
        </w:tc>
        <w:tc>
          <w:tcPr>
            <w:tcW w:w="1134" w:type="dxa"/>
          </w:tcPr>
          <w:p w14:paraId="41977EF1" w14:textId="77A1705E"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lastRenderedPageBreak/>
              <w:t>TAK</w:t>
            </w:r>
          </w:p>
        </w:tc>
        <w:tc>
          <w:tcPr>
            <w:tcW w:w="1276" w:type="dxa"/>
            <w:shd w:val="clear" w:color="auto" w:fill="auto"/>
          </w:tcPr>
          <w:p w14:paraId="6BEDB0CD"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8A4A3BC"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5C0C71B2" w14:textId="77777777" w:rsidTr="00FE5CCE">
        <w:tc>
          <w:tcPr>
            <w:tcW w:w="817" w:type="dxa"/>
            <w:shd w:val="clear" w:color="auto" w:fill="auto"/>
            <w:vAlign w:val="center"/>
          </w:tcPr>
          <w:p w14:paraId="0B9348CC" w14:textId="7E246E99"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C5C6B7D" w14:textId="0760BB1E"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M-</w:t>
            </w:r>
            <w:proofErr w:type="spellStart"/>
            <w:r w:rsidRPr="00F50DEC">
              <w:rPr>
                <w:rFonts w:ascii="Calibri" w:eastAsia="Times New Roman" w:hAnsi="Calibri" w:cs="Calibri"/>
                <w:kern w:val="0"/>
                <w:sz w:val="20"/>
                <w:szCs w:val="20"/>
                <w:lang w:eastAsia="pl-PL"/>
                <w14:ligatures w14:val="none"/>
              </w:rPr>
              <w:t>mode</w:t>
            </w:r>
            <w:proofErr w:type="spellEnd"/>
            <w:r w:rsidRPr="00F50DEC">
              <w:rPr>
                <w:rFonts w:ascii="Calibri" w:eastAsia="Times New Roman" w:hAnsi="Calibri" w:cs="Calibri"/>
                <w:kern w:val="0"/>
                <w:sz w:val="20"/>
                <w:szCs w:val="20"/>
                <w:lang w:eastAsia="pl-PL"/>
                <w14:ligatures w14:val="none"/>
              </w:rPr>
              <w:t xml:space="preserve"> kolorowy</w:t>
            </w:r>
          </w:p>
        </w:tc>
        <w:tc>
          <w:tcPr>
            <w:tcW w:w="1134" w:type="dxa"/>
          </w:tcPr>
          <w:p w14:paraId="709468C8" w14:textId="24F70FD8"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884C0B6"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E1C9ED"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1713901D" w14:textId="77777777" w:rsidTr="00FE5CCE">
        <w:trPr>
          <w:trHeight w:val="550"/>
        </w:trPr>
        <w:tc>
          <w:tcPr>
            <w:tcW w:w="817" w:type="dxa"/>
            <w:shd w:val="clear" w:color="auto" w:fill="auto"/>
            <w:vAlign w:val="center"/>
          </w:tcPr>
          <w:p w14:paraId="6472A961" w14:textId="4EF3C338"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1DD8E7C6" w14:textId="35278FCF"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Doppler kolorowy CD</w:t>
            </w:r>
          </w:p>
        </w:tc>
        <w:tc>
          <w:tcPr>
            <w:tcW w:w="1134" w:type="dxa"/>
          </w:tcPr>
          <w:p w14:paraId="2540623C" w14:textId="49C4D6D5"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205605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34D49C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2C79B267" w14:textId="77777777" w:rsidTr="00FE5CCE">
        <w:tc>
          <w:tcPr>
            <w:tcW w:w="817" w:type="dxa"/>
            <w:shd w:val="clear" w:color="auto" w:fill="auto"/>
            <w:vAlign w:val="center"/>
          </w:tcPr>
          <w:p w14:paraId="648C6CF1" w14:textId="662A426D"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A3C5388" w14:textId="1F729308"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 xml:space="preserve">Częstość odświeżania obrazu w trybie </w:t>
            </w:r>
            <w:proofErr w:type="spellStart"/>
            <w:r w:rsidRPr="00F50DEC">
              <w:rPr>
                <w:rFonts w:ascii="Calibri" w:eastAsia="Times New Roman" w:hAnsi="Calibri" w:cs="Calibri"/>
                <w:kern w:val="0"/>
                <w:sz w:val="20"/>
                <w:szCs w:val="20"/>
                <w:lang w:eastAsia="pl-PL"/>
                <w14:ligatures w14:val="none"/>
              </w:rPr>
              <w:t>dopplera</w:t>
            </w:r>
            <w:proofErr w:type="spellEnd"/>
            <w:r w:rsidRPr="00F50DEC">
              <w:rPr>
                <w:rFonts w:ascii="Calibri" w:eastAsia="Times New Roman" w:hAnsi="Calibri" w:cs="Calibri"/>
                <w:kern w:val="0"/>
                <w:sz w:val="20"/>
                <w:szCs w:val="20"/>
                <w:lang w:eastAsia="pl-PL"/>
                <w14:ligatures w14:val="none"/>
              </w:rPr>
              <w:t xml:space="preserve"> kolorowego min. 680 obrazów na </w:t>
            </w:r>
            <w:proofErr w:type="spellStart"/>
            <w:r w:rsidRPr="00F50DEC">
              <w:rPr>
                <w:rFonts w:ascii="Calibri" w:eastAsia="Times New Roman" w:hAnsi="Calibri" w:cs="Calibri"/>
                <w:kern w:val="0"/>
                <w:sz w:val="20"/>
                <w:szCs w:val="20"/>
                <w:lang w:eastAsia="pl-PL"/>
                <w14:ligatures w14:val="none"/>
              </w:rPr>
              <w:t>sek</w:t>
            </w:r>
            <w:proofErr w:type="spellEnd"/>
          </w:p>
        </w:tc>
        <w:tc>
          <w:tcPr>
            <w:tcW w:w="1134" w:type="dxa"/>
          </w:tcPr>
          <w:p w14:paraId="775D7D84" w14:textId="097F51BB"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58A52D8F"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3D1A37C"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182CAA72" w14:textId="77777777" w:rsidTr="00FE5CCE">
        <w:tc>
          <w:tcPr>
            <w:tcW w:w="817" w:type="dxa"/>
            <w:shd w:val="clear" w:color="auto" w:fill="auto"/>
            <w:vAlign w:val="center"/>
          </w:tcPr>
          <w:p w14:paraId="06718B6F"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CFEE44F" w14:textId="746F32C5"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 xml:space="preserve">Power </w:t>
            </w:r>
            <w:proofErr w:type="spellStart"/>
            <w:r w:rsidRPr="00F50DEC">
              <w:rPr>
                <w:rFonts w:ascii="Calibri" w:eastAsia="Times New Roman" w:hAnsi="Calibri" w:cs="Calibri"/>
                <w:kern w:val="0"/>
                <w:sz w:val="20"/>
                <w:szCs w:val="20"/>
                <w:lang w:eastAsia="pl-PL"/>
                <w14:ligatures w14:val="none"/>
              </w:rPr>
              <w:t>doppler</w:t>
            </w:r>
            <w:proofErr w:type="spellEnd"/>
            <w:r w:rsidRPr="00F50DEC">
              <w:rPr>
                <w:rFonts w:ascii="Calibri" w:eastAsia="Times New Roman" w:hAnsi="Calibri" w:cs="Calibri"/>
                <w:kern w:val="0"/>
                <w:sz w:val="20"/>
                <w:szCs w:val="20"/>
                <w:lang w:eastAsia="pl-PL"/>
                <w14:ligatures w14:val="none"/>
              </w:rPr>
              <w:t xml:space="preserve"> - </w:t>
            </w:r>
            <w:proofErr w:type="spellStart"/>
            <w:r w:rsidRPr="00F50DEC">
              <w:rPr>
                <w:rFonts w:ascii="Calibri" w:eastAsia="Times New Roman" w:hAnsi="Calibri" w:cs="Calibri"/>
                <w:kern w:val="0"/>
                <w:sz w:val="20"/>
                <w:szCs w:val="20"/>
                <w:lang w:eastAsia="pl-PL"/>
                <w14:ligatures w14:val="none"/>
              </w:rPr>
              <w:t>Angio</w:t>
            </w:r>
            <w:proofErr w:type="spellEnd"/>
          </w:p>
        </w:tc>
        <w:tc>
          <w:tcPr>
            <w:tcW w:w="1134" w:type="dxa"/>
          </w:tcPr>
          <w:p w14:paraId="6989935F" w14:textId="68FBA67A"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5DE79A32"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913659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15995A12" w14:textId="77777777" w:rsidTr="00FE5CCE">
        <w:tc>
          <w:tcPr>
            <w:tcW w:w="817" w:type="dxa"/>
            <w:shd w:val="clear" w:color="auto" w:fill="auto"/>
            <w:vAlign w:val="center"/>
          </w:tcPr>
          <w:p w14:paraId="6C642230"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8807CA7" w14:textId="192E7A5A"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Doppler spektralny z fala pulsacyjną PW</w:t>
            </w:r>
          </w:p>
        </w:tc>
        <w:tc>
          <w:tcPr>
            <w:tcW w:w="1134" w:type="dxa"/>
          </w:tcPr>
          <w:p w14:paraId="543AFE30" w14:textId="271894FB"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76366A60"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209BD725"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4BD3B5F3" w14:textId="77777777" w:rsidTr="00FE5CCE">
        <w:tc>
          <w:tcPr>
            <w:tcW w:w="817" w:type="dxa"/>
            <w:shd w:val="clear" w:color="auto" w:fill="auto"/>
            <w:vAlign w:val="center"/>
          </w:tcPr>
          <w:p w14:paraId="521C4081"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0E36C88" w14:textId="75182331"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 xml:space="preserve">Prędkość </w:t>
            </w:r>
            <w:proofErr w:type="spellStart"/>
            <w:r w:rsidRPr="00F50DEC">
              <w:rPr>
                <w:rFonts w:ascii="Calibri" w:eastAsia="Times New Roman" w:hAnsi="Calibri" w:cs="Calibri"/>
                <w:kern w:val="0"/>
                <w:sz w:val="20"/>
                <w:szCs w:val="20"/>
                <w:lang w:eastAsia="pl-PL"/>
                <w14:ligatures w14:val="none"/>
              </w:rPr>
              <w:t>dopplera</w:t>
            </w:r>
            <w:proofErr w:type="spellEnd"/>
            <w:r w:rsidRPr="00F50DEC">
              <w:rPr>
                <w:rFonts w:ascii="Calibri" w:eastAsia="Times New Roman" w:hAnsi="Calibri" w:cs="Calibri"/>
                <w:kern w:val="0"/>
                <w:sz w:val="20"/>
                <w:szCs w:val="20"/>
                <w:lang w:eastAsia="pl-PL"/>
                <w14:ligatures w14:val="none"/>
              </w:rPr>
              <w:t xml:space="preserve"> PW przy zerowym kącie min. 8 m/s</w:t>
            </w:r>
          </w:p>
        </w:tc>
        <w:tc>
          <w:tcPr>
            <w:tcW w:w="1134" w:type="dxa"/>
          </w:tcPr>
          <w:p w14:paraId="4FC764D0" w14:textId="3A0B0FFA"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F735D60"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7D1EF3C"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1C7FCED5" w14:textId="77777777" w:rsidTr="00FE5CCE">
        <w:tc>
          <w:tcPr>
            <w:tcW w:w="817" w:type="dxa"/>
            <w:shd w:val="clear" w:color="auto" w:fill="auto"/>
            <w:vAlign w:val="center"/>
          </w:tcPr>
          <w:p w14:paraId="42DBFF4D"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CDDF97A" w14:textId="5570C95A"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Zakres regulacji bramki dopplerowskiej min 1-16 mm</w:t>
            </w:r>
          </w:p>
        </w:tc>
        <w:tc>
          <w:tcPr>
            <w:tcW w:w="1134" w:type="dxa"/>
          </w:tcPr>
          <w:p w14:paraId="3AB88241" w14:textId="62E9723C"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5369D5A6"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E361993"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09402778" w14:textId="77777777" w:rsidTr="00FE5CCE">
        <w:tc>
          <w:tcPr>
            <w:tcW w:w="817" w:type="dxa"/>
            <w:shd w:val="clear" w:color="auto" w:fill="auto"/>
            <w:vAlign w:val="center"/>
          </w:tcPr>
          <w:p w14:paraId="6149B313"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0D06142" w14:textId="77777777" w:rsidR="00B7760F" w:rsidRPr="00F50DEC" w:rsidRDefault="00B7760F" w:rsidP="00B7760F">
            <w:pPr>
              <w:spacing w:before="100" w:beforeAutospacing="1" w:after="119" w:line="240" w:lineRule="auto"/>
              <w:rPr>
                <w:rFonts w:ascii="Calibri" w:eastAsia="Times New Roman" w:hAnsi="Calibri" w:cs="Calibri"/>
                <w:kern w:val="0"/>
                <w:sz w:val="20"/>
                <w:szCs w:val="20"/>
                <w:lang w:eastAsia="pl-PL"/>
                <w14:ligatures w14:val="none"/>
              </w:rPr>
            </w:pPr>
            <w:r w:rsidRPr="00F50DEC">
              <w:rPr>
                <w:rFonts w:ascii="Calibri" w:eastAsia="Times New Roman" w:hAnsi="Calibri" w:cs="Calibri"/>
                <w:kern w:val="0"/>
                <w:sz w:val="20"/>
                <w:szCs w:val="20"/>
                <w:lang w:eastAsia="pl-PL"/>
                <w14:ligatures w14:val="none"/>
              </w:rPr>
              <w:t>Doppler spektralny z falą ciągła CW</w:t>
            </w:r>
          </w:p>
          <w:p w14:paraId="6367BFF6" w14:textId="79A28344"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p>
        </w:tc>
        <w:tc>
          <w:tcPr>
            <w:tcW w:w="1134" w:type="dxa"/>
          </w:tcPr>
          <w:p w14:paraId="1E3C206D" w14:textId="452FE550"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3B4CA32"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9BD966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4C96270F" w14:textId="77777777" w:rsidTr="00FE5CCE">
        <w:tc>
          <w:tcPr>
            <w:tcW w:w="817" w:type="dxa"/>
            <w:shd w:val="clear" w:color="auto" w:fill="auto"/>
            <w:vAlign w:val="center"/>
          </w:tcPr>
          <w:p w14:paraId="599D3437"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97CFAB7" w14:textId="77777777" w:rsidR="00B7760F" w:rsidRPr="00F50DEC" w:rsidRDefault="00B7760F" w:rsidP="00B7760F">
            <w:pPr>
              <w:spacing w:before="100" w:beforeAutospacing="1" w:after="119" w:line="240" w:lineRule="auto"/>
              <w:rPr>
                <w:rFonts w:ascii="Calibri" w:eastAsia="Times New Roman" w:hAnsi="Calibri" w:cs="Calibri"/>
                <w:kern w:val="0"/>
                <w:sz w:val="20"/>
                <w:szCs w:val="20"/>
                <w:lang w:eastAsia="pl-PL"/>
                <w14:ligatures w14:val="none"/>
              </w:rPr>
            </w:pPr>
            <w:r w:rsidRPr="00F50DEC">
              <w:rPr>
                <w:rFonts w:ascii="Calibri" w:eastAsia="Times New Roman" w:hAnsi="Calibri" w:cs="Calibri"/>
                <w:kern w:val="0"/>
                <w:sz w:val="20"/>
                <w:szCs w:val="20"/>
                <w:lang w:eastAsia="pl-PL"/>
                <w14:ligatures w14:val="none"/>
              </w:rPr>
              <w:t xml:space="preserve">Prędkość </w:t>
            </w:r>
            <w:proofErr w:type="spellStart"/>
            <w:r w:rsidRPr="00F50DEC">
              <w:rPr>
                <w:rFonts w:ascii="Calibri" w:eastAsia="Times New Roman" w:hAnsi="Calibri" w:cs="Calibri"/>
                <w:kern w:val="0"/>
                <w:sz w:val="20"/>
                <w:szCs w:val="20"/>
                <w:lang w:eastAsia="pl-PL"/>
                <w14:ligatures w14:val="none"/>
              </w:rPr>
              <w:t>dopplera</w:t>
            </w:r>
            <w:proofErr w:type="spellEnd"/>
            <w:r w:rsidRPr="00F50DEC">
              <w:rPr>
                <w:rFonts w:ascii="Calibri" w:eastAsia="Times New Roman" w:hAnsi="Calibri" w:cs="Calibri"/>
                <w:kern w:val="0"/>
                <w:sz w:val="20"/>
                <w:szCs w:val="20"/>
                <w:lang w:eastAsia="pl-PL"/>
                <w14:ligatures w14:val="none"/>
              </w:rPr>
              <w:t xml:space="preserve"> CW przy zerowym kącie min. 12,5 m/s</w:t>
            </w:r>
          </w:p>
          <w:p w14:paraId="7EE90C73" w14:textId="6A92C102"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p>
        </w:tc>
        <w:tc>
          <w:tcPr>
            <w:tcW w:w="1134" w:type="dxa"/>
          </w:tcPr>
          <w:p w14:paraId="4D8F9C40" w14:textId="2AAB115A"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96A227D"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7B9C3B8"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7D3C8CD1" w14:textId="77777777" w:rsidTr="00FE5CCE">
        <w:tc>
          <w:tcPr>
            <w:tcW w:w="817" w:type="dxa"/>
            <w:shd w:val="clear" w:color="auto" w:fill="auto"/>
            <w:vAlign w:val="center"/>
          </w:tcPr>
          <w:p w14:paraId="0D578C5E"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FC57F7C" w14:textId="77777777" w:rsidR="00B7760F" w:rsidRPr="00F50DEC" w:rsidRDefault="00B7760F" w:rsidP="00B7760F">
            <w:pPr>
              <w:spacing w:before="100" w:beforeAutospacing="1" w:after="119" w:line="240" w:lineRule="auto"/>
              <w:rPr>
                <w:rFonts w:ascii="Calibri" w:eastAsia="Times New Roman" w:hAnsi="Calibri" w:cs="Calibri"/>
                <w:kern w:val="0"/>
                <w:sz w:val="20"/>
                <w:szCs w:val="20"/>
                <w:lang w:eastAsia="pl-PL"/>
                <w14:ligatures w14:val="none"/>
              </w:rPr>
            </w:pPr>
            <w:r w:rsidRPr="00F50DEC">
              <w:rPr>
                <w:rFonts w:ascii="Calibri" w:eastAsia="Times New Roman" w:hAnsi="Calibri" w:cs="Calibri"/>
                <w:kern w:val="0"/>
                <w:sz w:val="20"/>
                <w:szCs w:val="20"/>
                <w:lang w:eastAsia="pl-PL"/>
                <w14:ligatures w14:val="none"/>
              </w:rPr>
              <w:t xml:space="preserve">Funkcje </w:t>
            </w:r>
            <w:proofErr w:type="spellStart"/>
            <w:r w:rsidRPr="00F50DEC">
              <w:rPr>
                <w:rFonts w:ascii="Calibri" w:eastAsia="Times New Roman" w:hAnsi="Calibri" w:cs="Calibri"/>
                <w:kern w:val="0"/>
                <w:sz w:val="20"/>
                <w:szCs w:val="20"/>
                <w:lang w:eastAsia="pl-PL"/>
                <w14:ligatures w14:val="none"/>
              </w:rPr>
              <w:t>postprocessingu</w:t>
            </w:r>
            <w:proofErr w:type="spellEnd"/>
            <w:r w:rsidRPr="00F50DEC">
              <w:rPr>
                <w:rFonts w:ascii="Calibri" w:eastAsia="Times New Roman" w:hAnsi="Calibri" w:cs="Calibri"/>
                <w:kern w:val="0"/>
                <w:sz w:val="20"/>
                <w:szCs w:val="20"/>
                <w:lang w:eastAsia="pl-PL"/>
                <w14:ligatures w14:val="none"/>
              </w:rPr>
              <w:t xml:space="preserve"> dla trybu PW, realizowane na obrazach i pętlach z archiwum:</w:t>
            </w:r>
          </w:p>
          <w:p w14:paraId="56B8B76D" w14:textId="77777777" w:rsidR="00B7760F" w:rsidRPr="00F50DEC" w:rsidRDefault="00B7760F" w:rsidP="00B7760F">
            <w:pPr>
              <w:spacing w:before="100" w:beforeAutospacing="1" w:after="119" w:line="240" w:lineRule="auto"/>
              <w:rPr>
                <w:rFonts w:ascii="Calibri" w:eastAsia="Times New Roman" w:hAnsi="Calibri" w:cs="Calibri"/>
                <w:kern w:val="0"/>
                <w:sz w:val="20"/>
                <w:szCs w:val="20"/>
                <w:lang w:eastAsia="pl-PL"/>
                <w14:ligatures w14:val="none"/>
              </w:rPr>
            </w:pPr>
            <w:r w:rsidRPr="00F50DEC">
              <w:rPr>
                <w:rFonts w:ascii="Calibri" w:eastAsia="Times New Roman" w:hAnsi="Calibri" w:cs="Calibri"/>
                <w:kern w:val="0"/>
                <w:sz w:val="20"/>
                <w:szCs w:val="20"/>
                <w:lang w:eastAsia="pl-PL"/>
                <w14:ligatures w14:val="none"/>
              </w:rPr>
              <w:t>- wzmocnienie</w:t>
            </w:r>
          </w:p>
          <w:p w14:paraId="0761A259" w14:textId="77777777" w:rsidR="00B7760F" w:rsidRPr="00F50DEC" w:rsidRDefault="00B7760F" w:rsidP="00B7760F">
            <w:pPr>
              <w:spacing w:before="100" w:beforeAutospacing="1" w:after="119" w:line="240" w:lineRule="auto"/>
              <w:rPr>
                <w:rFonts w:ascii="Calibri" w:eastAsia="Times New Roman" w:hAnsi="Calibri" w:cs="Calibri"/>
                <w:kern w:val="0"/>
                <w:sz w:val="20"/>
                <w:szCs w:val="20"/>
                <w:lang w:eastAsia="pl-PL"/>
                <w14:ligatures w14:val="none"/>
              </w:rPr>
            </w:pPr>
            <w:r w:rsidRPr="00F50DEC">
              <w:rPr>
                <w:rFonts w:ascii="Calibri" w:eastAsia="Times New Roman" w:hAnsi="Calibri" w:cs="Calibri"/>
                <w:kern w:val="0"/>
                <w:sz w:val="20"/>
                <w:szCs w:val="20"/>
                <w:lang w:eastAsia="pl-PL"/>
                <w14:ligatures w14:val="none"/>
              </w:rPr>
              <w:t>- linia bazowa</w:t>
            </w:r>
          </w:p>
          <w:p w14:paraId="479DEA54" w14:textId="77777777" w:rsidR="00B7760F" w:rsidRPr="00F50DEC" w:rsidRDefault="00B7760F" w:rsidP="00B7760F">
            <w:pPr>
              <w:spacing w:before="100" w:beforeAutospacing="1" w:after="119" w:line="240" w:lineRule="auto"/>
              <w:rPr>
                <w:rFonts w:ascii="Calibri" w:eastAsia="Times New Roman" w:hAnsi="Calibri" w:cs="Calibri"/>
                <w:kern w:val="0"/>
                <w:sz w:val="20"/>
                <w:szCs w:val="20"/>
                <w:lang w:eastAsia="pl-PL"/>
                <w14:ligatures w14:val="none"/>
              </w:rPr>
            </w:pPr>
            <w:r w:rsidRPr="00F50DEC">
              <w:rPr>
                <w:rFonts w:ascii="Calibri" w:eastAsia="Times New Roman" w:hAnsi="Calibri" w:cs="Calibri"/>
                <w:kern w:val="0"/>
                <w:sz w:val="20"/>
                <w:szCs w:val="20"/>
                <w:lang w:eastAsia="pl-PL"/>
                <w14:ligatures w14:val="none"/>
              </w:rPr>
              <w:t>- korekcja kąta</w:t>
            </w:r>
          </w:p>
          <w:p w14:paraId="1033629F" w14:textId="77777777" w:rsidR="00B7760F" w:rsidRPr="00F50DEC" w:rsidRDefault="00B7760F" w:rsidP="00B7760F">
            <w:pPr>
              <w:spacing w:before="100" w:beforeAutospacing="1" w:after="119" w:line="240" w:lineRule="auto"/>
              <w:rPr>
                <w:rFonts w:ascii="Calibri" w:eastAsia="Times New Roman" w:hAnsi="Calibri" w:cs="Calibri"/>
                <w:kern w:val="0"/>
                <w:sz w:val="20"/>
                <w:szCs w:val="20"/>
                <w:lang w:eastAsia="pl-PL"/>
                <w14:ligatures w14:val="none"/>
              </w:rPr>
            </w:pPr>
            <w:r w:rsidRPr="00F50DEC">
              <w:rPr>
                <w:rFonts w:ascii="Calibri" w:eastAsia="Times New Roman" w:hAnsi="Calibri" w:cs="Calibri"/>
                <w:kern w:val="0"/>
                <w:sz w:val="20"/>
                <w:szCs w:val="20"/>
                <w:lang w:eastAsia="pl-PL"/>
                <w14:ligatures w14:val="none"/>
              </w:rPr>
              <w:t>- mapy szarości</w:t>
            </w:r>
          </w:p>
          <w:p w14:paraId="1E5B39E4" w14:textId="77777777" w:rsidR="00B7760F" w:rsidRPr="00F50DEC" w:rsidRDefault="00B7760F" w:rsidP="00B7760F">
            <w:pPr>
              <w:spacing w:before="100" w:beforeAutospacing="1" w:after="119" w:line="240" w:lineRule="auto"/>
              <w:rPr>
                <w:rFonts w:ascii="Calibri" w:eastAsia="Times New Roman" w:hAnsi="Calibri" w:cs="Calibri"/>
                <w:kern w:val="0"/>
                <w:sz w:val="20"/>
                <w:szCs w:val="20"/>
                <w:lang w:eastAsia="pl-PL"/>
                <w14:ligatures w14:val="none"/>
              </w:rPr>
            </w:pPr>
            <w:r w:rsidRPr="00F50DEC">
              <w:rPr>
                <w:rFonts w:ascii="Calibri" w:eastAsia="Times New Roman" w:hAnsi="Calibri" w:cs="Calibri"/>
                <w:kern w:val="0"/>
                <w:sz w:val="20"/>
                <w:szCs w:val="20"/>
                <w:lang w:eastAsia="pl-PL"/>
                <w14:ligatures w14:val="none"/>
              </w:rPr>
              <w:t>- koloryzacja</w:t>
            </w:r>
          </w:p>
          <w:p w14:paraId="72B097C2" w14:textId="2CC8A849"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 oś czasu</w:t>
            </w:r>
          </w:p>
        </w:tc>
        <w:tc>
          <w:tcPr>
            <w:tcW w:w="1134" w:type="dxa"/>
          </w:tcPr>
          <w:p w14:paraId="7BBAF4B8" w14:textId="28ECC4CC"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4E4B31CD"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5C2622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4E440F71" w14:textId="77777777" w:rsidTr="00FE5CCE">
        <w:tc>
          <w:tcPr>
            <w:tcW w:w="817" w:type="dxa"/>
            <w:shd w:val="clear" w:color="auto" w:fill="auto"/>
            <w:vAlign w:val="center"/>
          </w:tcPr>
          <w:p w14:paraId="6140316A"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6B494F5" w14:textId="1E469C81"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b/>
                <w:bCs/>
                <w:kern w:val="0"/>
                <w:sz w:val="20"/>
                <w:szCs w:val="20"/>
                <w:lang w:eastAsia="pl-PL"/>
                <w14:ligatures w14:val="none"/>
              </w:rPr>
              <w:t>Archiwizacja</w:t>
            </w:r>
          </w:p>
        </w:tc>
        <w:tc>
          <w:tcPr>
            <w:tcW w:w="1134" w:type="dxa"/>
          </w:tcPr>
          <w:p w14:paraId="08C378F6" w14:textId="15EEC4E7"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4E0435E1"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293E1A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2306EC08" w14:textId="77777777" w:rsidTr="00FE5CCE">
        <w:tc>
          <w:tcPr>
            <w:tcW w:w="817" w:type="dxa"/>
            <w:shd w:val="clear" w:color="auto" w:fill="auto"/>
            <w:vAlign w:val="center"/>
          </w:tcPr>
          <w:p w14:paraId="6B5DC4F5"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759EAC3" w14:textId="040482B3"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Wbudowany dysk twardy SSD o pojemności min. 256 GB</w:t>
            </w:r>
          </w:p>
        </w:tc>
        <w:tc>
          <w:tcPr>
            <w:tcW w:w="1134" w:type="dxa"/>
          </w:tcPr>
          <w:p w14:paraId="1F8FE2C7" w14:textId="3C16CA05"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6DFBBF03"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DDBC44F"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75DB962D" w14:textId="77777777" w:rsidTr="00FE5CCE">
        <w:tc>
          <w:tcPr>
            <w:tcW w:w="817" w:type="dxa"/>
            <w:shd w:val="clear" w:color="auto" w:fill="auto"/>
            <w:vAlign w:val="center"/>
          </w:tcPr>
          <w:p w14:paraId="4162CC13"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63BCF32" w14:textId="5150F61C"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Pamięć CINE min. 1,5 GB</w:t>
            </w:r>
          </w:p>
        </w:tc>
        <w:tc>
          <w:tcPr>
            <w:tcW w:w="1134" w:type="dxa"/>
          </w:tcPr>
          <w:p w14:paraId="3F885FEB" w14:textId="29FE7746"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6DD4A165"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1409688"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1C056084" w14:textId="77777777" w:rsidTr="00FE5CCE">
        <w:tc>
          <w:tcPr>
            <w:tcW w:w="817" w:type="dxa"/>
            <w:shd w:val="clear" w:color="auto" w:fill="auto"/>
            <w:vAlign w:val="center"/>
          </w:tcPr>
          <w:p w14:paraId="0E6589A2"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85DD6C7" w14:textId="22328FE0"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Pamięć CINE dla trybu 2D – min. 250 000 obrazów</w:t>
            </w:r>
          </w:p>
        </w:tc>
        <w:tc>
          <w:tcPr>
            <w:tcW w:w="1134" w:type="dxa"/>
          </w:tcPr>
          <w:p w14:paraId="730582B5" w14:textId="08C636E1"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574419B"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05A7DB"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4C0723EC" w14:textId="77777777" w:rsidTr="00FE5CCE">
        <w:tc>
          <w:tcPr>
            <w:tcW w:w="817" w:type="dxa"/>
            <w:shd w:val="clear" w:color="auto" w:fill="auto"/>
            <w:vAlign w:val="center"/>
          </w:tcPr>
          <w:p w14:paraId="517AAD0F"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A4DEE64" w14:textId="3734198D"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Pamięć CINE dla trybu M-</w:t>
            </w:r>
            <w:proofErr w:type="spellStart"/>
            <w:r w:rsidRPr="00F50DEC">
              <w:rPr>
                <w:rFonts w:ascii="Calibri" w:eastAsia="Times New Roman" w:hAnsi="Calibri" w:cs="Calibri"/>
                <w:kern w:val="0"/>
                <w:sz w:val="20"/>
                <w:szCs w:val="20"/>
                <w:lang w:eastAsia="pl-PL"/>
                <w14:ligatures w14:val="none"/>
              </w:rPr>
              <w:t>mode</w:t>
            </w:r>
            <w:proofErr w:type="spellEnd"/>
            <w:r w:rsidRPr="00F50DEC">
              <w:rPr>
                <w:rFonts w:ascii="Calibri" w:eastAsia="Times New Roman" w:hAnsi="Calibri" w:cs="Calibri"/>
                <w:kern w:val="0"/>
                <w:sz w:val="20"/>
                <w:szCs w:val="20"/>
                <w:lang w:eastAsia="pl-PL"/>
                <w14:ligatures w14:val="none"/>
              </w:rPr>
              <w:t xml:space="preserve"> - min 2500 s</w:t>
            </w:r>
          </w:p>
        </w:tc>
        <w:tc>
          <w:tcPr>
            <w:tcW w:w="1134" w:type="dxa"/>
          </w:tcPr>
          <w:p w14:paraId="4ABF5947" w14:textId="64C4F875"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9D0E8AA"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E7A7C80"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5441DAEA" w14:textId="77777777" w:rsidTr="00FE5CCE">
        <w:tc>
          <w:tcPr>
            <w:tcW w:w="817" w:type="dxa"/>
            <w:shd w:val="clear" w:color="auto" w:fill="auto"/>
            <w:vAlign w:val="center"/>
          </w:tcPr>
          <w:p w14:paraId="3F19D4DE"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D08318C" w14:textId="737C9038"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 xml:space="preserve">Możliwość zapisu obrazów i pętli obrazowych w postaci „surowych danych” - „RAW Data” a następnie odtworzenia ich z funkcjami kontroli obrazu i analizy ilościowej – podobnie jak w trakcie bezpośredniego badania pacjenta oraz w formatach JPEG i AVI na pamięci USB - </w:t>
            </w:r>
            <w:proofErr w:type="spellStart"/>
            <w:r w:rsidRPr="00F50DEC">
              <w:rPr>
                <w:rFonts w:ascii="Calibri" w:eastAsia="Times New Roman" w:hAnsi="Calibri" w:cs="Calibri"/>
                <w:kern w:val="0"/>
                <w:sz w:val="20"/>
                <w:szCs w:val="20"/>
                <w:lang w:eastAsia="pl-PL"/>
                <w14:ligatures w14:val="none"/>
              </w:rPr>
              <w:t>pendrive</w:t>
            </w:r>
            <w:proofErr w:type="spellEnd"/>
          </w:p>
        </w:tc>
        <w:tc>
          <w:tcPr>
            <w:tcW w:w="1134" w:type="dxa"/>
          </w:tcPr>
          <w:p w14:paraId="1E61AD17" w14:textId="0CB5ADE2"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43A0E0B"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23988CC"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10AAC473" w14:textId="77777777" w:rsidTr="00FE5CCE">
        <w:tc>
          <w:tcPr>
            <w:tcW w:w="817" w:type="dxa"/>
            <w:shd w:val="clear" w:color="auto" w:fill="auto"/>
            <w:vAlign w:val="center"/>
          </w:tcPr>
          <w:p w14:paraId="60D799BF"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A320DED" w14:textId="30DC5C31"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b/>
                <w:bCs/>
                <w:kern w:val="0"/>
                <w:sz w:val="20"/>
                <w:szCs w:val="20"/>
                <w:lang w:eastAsia="pl-PL"/>
                <w14:ligatures w14:val="none"/>
              </w:rPr>
              <w:t>Sondy</w:t>
            </w:r>
          </w:p>
        </w:tc>
        <w:tc>
          <w:tcPr>
            <w:tcW w:w="1134" w:type="dxa"/>
          </w:tcPr>
          <w:p w14:paraId="7D4D1942" w14:textId="10C99A45"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1CEE2DA"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8E191FF"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03848DB4" w14:textId="77777777" w:rsidTr="00FE5CCE">
        <w:tc>
          <w:tcPr>
            <w:tcW w:w="817" w:type="dxa"/>
            <w:shd w:val="clear" w:color="auto" w:fill="auto"/>
            <w:vAlign w:val="center"/>
          </w:tcPr>
          <w:p w14:paraId="23CF73F6"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8A05E82" w14:textId="21301412"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Sonda kardiologiczna matrycowa dla dorosłych - przezklatkowa o zakresie częstotliwości min. 1,5 - 4,6 MHz, kąt pola obrazowania min. 120 stopni, min. 240 fizycznych elementów piezoelektrycznych</w:t>
            </w:r>
          </w:p>
        </w:tc>
        <w:tc>
          <w:tcPr>
            <w:tcW w:w="1134" w:type="dxa"/>
          </w:tcPr>
          <w:p w14:paraId="6B569FA1" w14:textId="4C7EC98F"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7536CDBC"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27F950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27FE06A5" w14:textId="77777777" w:rsidTr="00FE5CCE">
        <w:tc>
          <w:tcPr>
            <w:tcW w:w="817" w:type="dxa"/>
            <w:shd w:val="clear" w:color="auto" w:fill="auto"/>
            <w:vAlign w:val="center"/>
          </w:tcPr>
          <w:p w14:paraId="3C1765FA"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68B00B66" w14:textId="370756AE"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 xml:space="preserve">Sonda liniowa o zakresie częstotliwości min 4 -12 MHz, liczba fizycznych elementów </w:t>
            </w:r>
            <w:bookmarkStart w:id="0" w:name="OLE_LINK1"/>
            <w:bookmarkStart w:id="1" w:name="OLE_LINK2"/>
            <w:r w:rsidRPr="00F50DEC">
              <w:rPr>
                <w:rFonts w:ascii="Calibri" w:eastAsia="Times New Roman" w:hAnsi="Calibri" w:cs="Calibri"/>
                <w:kern w:val="0"/>
                <w:sz w:val="20"/>
                <w:szCs w:val="20"/>
                <w:lang w:eastAsia="pl-PL"/>
                <w14:ligatures w14:val="none"/>
              </w:rPr>
              <w:t xml:space="preserve">piezoelektrycznych tworzących obraz min. </w:t>
            </w:r>
            <w:bookmarkEnd w:id="0"/>
            <w:bookmarkEnd w:id="1"/>
            <w:r w:rsidRPr="00F50DEC">
              <w:rPr>
                <w:rFonts w:ascii="Calibri" w:eastAsia="Times New Roman" w:hAnsi="Calibri" w:cs="Calibri"/>
                <w:kern w:val="0"/>
                <w:sz w:val="20"/>
                <w:szCs w:val="20"/>
                <w:lang w:eastAsia="pl-PL"/>
                <w14:ligatures w14:val="none"/>
              </w:rPr>
              <w:t>190, szerokość pola obrazowania min. 40 mm</w:t>
            </w:r>
          </w:p>
        </w:tc>
        <w:tc>
          <w:tcPr>
            <w:tcW w:w="1134" w:type="dxa"/>
          </w:tcPr>
          <w:p w14:paraId="44B23141" w14:textId="2F9521FC"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318655B"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9F50642"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7C651918" w14:textId="77777777" w:rsidTr="00FE5CCE">
        <w:tc>
          <w:tcPr>
            <w:tcW w:w="817" w:type="dxa"/>
            <w:shd w:val="clear" w:color="auto" w:fill="auto"/>
            <w:vAlign w:val="center"/>
          </w:tcPr>
          <w:p w14:paraId="52BB541F"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7970EF0" w14:textId="0745930C"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bookmarkStart w:id="2" w:name="OLE_LINK3"/>
            <w:bookmarkStart w:id="3" w:name="OLE_LINK4"/>
            <w:r w:rsidRPr="00F50DEC">
              <w:rPr>
                <w:rFonts w:ascii="Calibri" w:eastAsia="Times New Roman" w:hAnsi="Calibri" w:cs="Calibri"/>
                <w:kern w:val="0"/>
                <w:sz w:val="20"/>
                <w:szCs w:val="20"/>
                <w:lang w:eastAsia="pl-PL"/>
                <w14:ligatures w14:val="none"/>
              </w:rPr>
              <w:t xml:space="preserve">Sonda </w:t>
            </w:r>
            <w:proofErr w:type="spellStart"/>
            <w:r w:rsidRPr="00F50DEC">
              <w:rPr>
                <w:rFonts w:ascii="Calibri" w:eastAsia="Times New Roman" w:hAnsi="Calibri" w:cs="Calibri"/>
                <w:kern w:val="0"/>
                <w:sz w:val="20"/>
                <w:szCs w:val="20"/>
                <w:lang w:eastAsia="pl-PL"/>
                <w14:ligatures w14:val="none"/>
              </w:rPr>
              <w:t>convex</w:t>
            </w:r>
            <w:proofErr w:type="spellEnd"/>
            <w:r w:rsidRPr="00F50DEC">
              <w:rPr>
                <w:rFonts w:ascii="Calibri" w:eastAsia="Times New Roman" w:hAnsi="Calibri" w:cs="Calibri"/>
                <w:kern w:val="0"/>
                <w:sz w:val="20"/>
                <w:szCs w:val="20"/>
                <w:lang w:eastAsia="pl-PL"/>
                <w14:ligatures w14:val="none"/>
              </w:rPr>
              <w:t xml:space="preserve"> o zakresie częstotliwości min. 2,0 – 5,0 MHz, liczba fizycznych elementów piezoelektrycznych tworzących obraz min. 190, kąt skanowania min. 70 stopni</w:t>
            </w:r>
            <w:bookmarkEnd w:id="2"/>
            <w:bookmarkEnd w:id="3"/>
          </w:p>
        </w:tc>
        <w:tc>
          <w:tcPr>
            <w:tcW w:w="1134" w:type="dxa"/>
          </w:tcPr>
          <w:p w14:paraId="7924F9AE" w14:textId="1326E650"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A8B8904"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6141B38"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2DCB0814" w14:textId="77777777" w:rsidTr="00FE5CCE">
        <w:tc>
          <w:tcPr>
            <w:tcW w:w="817" w:type="dxa"/>
            <w:shd w:val="clear" w:color="auto" w:fill="auto"/>
            <w:vAlign w:val="center"/>
          </w:tcPr>
          <w:p w14:paraId="43233793"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917ED40" w14:textId="565E5251"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b/>
                <w:bCs/>
                <w:kern w:val="0"/>
                <w:sz w:val="20"/>
                <w:szCs w:val="20"/>
                <w:lang w:eastAsia="pl-PL"/>
                <w14:ligatures w14:val="none"/>
              </w:rPr>
              <w:t>Oprogramowanie</w:t>
            </w:r>
          </w:p>
        </w:tc>
        <w:tc>
          <w:tcPr>
            <w:tcW w:w="1134" w:type="dxa"/>
          </w:tcPr>
          <w:p w14:paraId="65F58AD6" w14:textId="7B88E3A9"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7DC24BD"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37A16D6"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38CE1A87" w14:textId="77777777" w:rsidTr="00FE5CCE">
        <w:tc>
          <w:tcPr>
            <w:tcW w:w="817" w:type="dxa"/>
            <w:shd w:val="clear" w:color="auto" w:fill="auto"/>
            <w:vAlign w:val="center"/>
          </w:tcPr>
          <w:p w14:paraId="579FEC79"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D3FBDA4" w14:textId="4D92BC5C"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Oprogramowanie do półautomatycznych pomiarów 2D parametrów lewej komory serca w projekcji przymostkowej długiej oparte na sztucznej inteligencji. Oprogramowanie zapewnia automatyczny pomiar bez konieczności wskazania fazy skurczowej i rozkurczowej serca.</w:t>
            </w:r>
          </w:p>
        </w:tc>
        <w:tc>
          <w:tcPr>
            <w:tcW w:w="1134" w:type="dxa"/>
          </w:tcPr>
          <w:p w14:paraId="015B14B3" w14:textId="1150F9E7"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1E35BB85"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0E67A268"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633D2CD7" w14:textId="77777777" w:rsidTr="00FE5CCE">
        <w:tc>
          <w:tcPr>
            <w:tcW w:w="817" w:type="dxa"/>
            <w:shd w:val="clear" w:color="auto" w:fill="auto"/>
            <w:vAlign w:val="center"/>
          </w:tcPr>
          <w:p w14:paraId="17A23C17"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45E7FCB2" w14:textId="6A8FDCA5"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 xml:space="preserve">Oprogramowanie do automatycznego rozpoznawania najczęściej uzyskiwanych w echokardiografii rodzajów spektrum dopplerowskiego bazujące na sztucznej inteligencji. Oprogramowanie umożliwiające pomiary dla zastawki aortalnej, mitralnej, trójdzielnej oraz płucnej, a także </w:t>
            </w:r>
            <w:proofErr w:type="spellStart"/>
            <w:r w:rsidRPr="00F50DEC">
              <w:rPr>
                <w:rFonts w:ascii="Calibri" w:eastAsia="Times New Roman" w:hAnsi="Calibri" w:cs="Calibri"/>
                <w:kern w:val="0"/>
                <w:sz w:val="20"/>
                <w:szCs w:val="20"/>
                <w:lang w:eastAsia="pl-PL"/>
                <w14:ligatures w14:val="none"/>
              </w:rPr>
              <w:t>dopplera</w:t>
            </w:r>
            <w:proofErr w:type="spellEnd"/>
            <w:r w:rsidRPr="00F50DEC">
              <w:rPr>
                <w:rFonts w:ascii="Calibri" w:eastAsia="Times New Roman" w:hAnsi="Calibri" w:cs="Calibri"/>
                <w:kern w:val="0"/>
                <w:sz w:val="20"/>
                <w:szCs w:val="20"/>
                <w:lang w:eastAsia="pl-PL"/>
                <w14:ligatures w14:val="none"/>
              </w:rPr>
              <w:t xml:space="preserve"> tkankowego.</w:t>
            </w:r>
          </w:p>
        </w:tc>
        <w:tc>
          <w:tcPr>
            <w:tcW w:w="1134" w:type="dxa"/>
          </w:tcPr>
          <w:p w14:paraId="6FD6174C" w14:textId="2C109BF4"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0348A843"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156BCA50"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09F6173B" w14:textId="77777777" w:rsidTr="00FE5CCE">
        <w:tc>
          <w:tcPr>
            <w:tcW w:w="817" w:type="dxa"/>
            <w:shd w:val="clear" w:color="auto" w:fill="auto"/>
            <w:vAlign w:val="center"/>
          </w:tcPr>
          <w:p w14:paraId="29A1B5AE"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3BC39C5E" w14:textId="143BBCB4"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hAnsi="Calibri" w:cs="Calibri"/>
                <w:sz w:val="20"/>
                <w:szCs w:val="20"/>
              </w:rPr>
              <w:t>Oprogramowanie do automatycznego wyliczania parametrów frakcji wyrzutowej z wyborem najlepszych obrazów do kalkulacji przy pomocy sztucznej inteligencji. Możliwość wyliczenia fakcji wyrzutowej bez rejestrowania sygnału EKG</w:t>
            </w:r>
          </w:p>
        </w:tc>
        <w:tc>
          <w:tcPr>
            <w:tcW w:w="1134" w:type="dxa"/>
          </w:tcPr>
          <w:p w14:paraId="5A5298EA" w14:textId="52C30FCB"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DC12FE3"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6756DA00"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5B3A56A6" w14:textId="77777777" w:rsidTr="00FE5CCE">
        <w:tc>
          <w:tcPr>
            <w:tcW w:w="817" w:type="dxa"/>
            <w:shd w:val="clear" w:color="auto" w:fill="auto"/>
            <w:vAlign w:val="center"/>
          </w:tcPr>
          <w:p w14:paraId="1D7DF7B9"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04952B5C" w14:textId="2041C6C0"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hAnsi="Calibri" w:cs="Calibri"/>
                <w:sz w:val="20"/>
                <w:szCs w:val="20"/>
              </w:rPr>
              <w:t>Oprogramowanie do automatycznego wyliczania parametrów odkształcenia mięśnia lewej komory oraz frakcji wyrzutowej z wyborem najlepszych obrazów do kalkulacji przy pomocy sztucznej inteligencji</w:t>
            </w:r>
          </w:p>
        </w:tc>
        <w:tc>
          <w:tcPr>
            <w:tcW w:w="1134" w:type="dxa"/>
          </w:tcPr>
          <w:p w14:paraId="69AD0FE8" w14:textId="16726BB9"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2F482CEC"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7EF013F3"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31CC76E1" w14:textId="77777777" w:rsidTr="00FE5CCE">
        <w:tc>
          <w:tcPr>
            <w:tcW w:w="817" w:type="dxa"/>
            <w:shd w:val="clear" w:color="auto" w:fill="auto"/>
            <w:vAlign w:val="center"/>
          </w:tcPr>
          <w:p w14:paraId="6A8101AD"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722A2748" w14:textId="3E9B65FC"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b/>
                <w:bCs/>
                <w:kern w:val="0"/>
                <w:sz w:val="20"/>
                <w:szCs w:val="20"/>
                <w:lang w:eastAsia="pl-PL"/>
                <w14:ligatures w14:val="none"/>
              </w:rPr>
              <w:t>Możliwości rozbudowy</w:t>
            </w:r>
          </w:p>
        </w:tc>
        <w:tc>
          <w:tcPr>
            <w:tcW w:w="1134" w:type="dxa"/>
          </w:tcPr>
          <w:p w14:paraId="5631E267" w14:textId="6AA43CDA"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52C75CF6"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45463783"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0737FD01" w14:textId="77777777" w:rsidTr="00FE5CCE">
        <w:tc>
          <w:tcPr>
            <w:tcW w:w="817" w:type="dxa"/>
            <w:shd w:val="clear" w:color="auto" w:fill="auto"/>
            <w:vAlign w:val="center"/>
          </w:tcPr>
          <w:p w14:paraId="17334DB3"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26388460" w14:textId="39BF5BE6"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F50DEC">
              <w:rPr>
                <w:rFonts w:ascii="Calibri" w:eastAsia="Times New Roman" w:hAnsi="Calibri" w:cs="Calibri"/>
                <w:kern w:val="0"/>
                <w:sz w:val="20"/>
                <w:szCs w:val="20"/>
                <w:lang w:eastAsia="pl-PL"/>
                <w14:ligatures w14:val="none"/>
              </w:rPr>
              <w:t>Możliwość rozbudowy o sondę przezprzełykową o zakresie częstotliwości min. 3,0 – 8,0 MHz, liczba fizycznych elementów piezoelektrycznych tworzących obraz min.64, kąt skanowania min. 90 stopni</w:t>
            </w:r>
          </w:p>
        </w:tc>
        <w:tc>
          <w:tcPr>
            <w:tcW w:w="1134" w:type="dxa"/>
          </w:tcPr>
          <w:p w14:paraId="613B2121" w14:textId="7D356530" w:rsidR="00B7760F" w:rsidRPr="000C35C3" w:rsidRDefault="00B7760F" w:rsidP="00B7760F">
            <w:pPr>
              <w:spacing w:after="0" w:line="240" w:lineRule="auto"/>
              <w:jc w:val="center"/>
              <w:rPr>
                <w:rFonts w:ascii="Calibri" w:hAnsi="Calibri" w:cs="Calibri"/>
                <w:sz w:val="18"/>
                <w:szCs w:val="18"/>
              </w:rPr>
            </w:pPr>
            <w:r w:rsidRPr="003320BA">
              <w:rPr>
                <w:rFonts w:ascii="Calibri" w:eastAsia="Calibri" w:hAnsi="Calibri" w:cs="Calibri"/>
                <w:kern w:val="0"/>
                <w:sz w:val="20"/>
                <w:szCs w:val="20"/>
                <w:lang w:eastAsia="pl-PL"/>
                <w14:ligatures w14:val="none"/>
              </w:rPr>
              <w:t>TAK</w:t>
            </w:r>
          </w:p>
        </w:tc>
        <w:tc>
          <w:tcPr>
            <w:tcW w:w="1276" w:type="dxa"/>
            <w:shd w:val="clear" w:color="auto" w:fill="auto"/>
          </w:tcPr>
          <w:p w14:paraId="3472C90E"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3297DE4D"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r w:rsidR="00B7760F" w:rsidRPr="000C35C3" w14:paraId="5D519D29" w14:textId="77777777" w:rsidTr="00FE5CCE">
        <w:tc>
          <w:tcPr>
            <w:tcW w:w="817" w:type="dxa"/>
            <w:shd w:val="clear" w:color="auto" w:fill="auto"/>
            <w:vAlign w:val="center"/>
          </w:tcPr>
          <w:p w14:paraId="0A78A326" w14:textId="77777777" w:rsidR="00B7760F" w:rsidRPr="00321E43" w:rsidRDefault="00B7760F" w:rsidP="00B7760F">
            <w:pPr>
              <w:pStyle w:val="Akapitzlist"/>
              <w:numPr>
                <w:ilvl w:val="0"/>
                <w:numId w:val="16"/>
              </w:numPr>
              <w:spacing w:after="0" w:line="240" w:lineRule="auto"/>
              <w:jc w:val="center"/>
              <w:rPr>
                <w:rFonts w:ascii="Calibri" w:eastAsia="Times New Roman" w:hAnsi="Calibri" w:cs="Calibri"/>
                <w:kern w:val="0"/>
                <w:sz w:val="18"/>
                <w:szCs w:val="18"/>
                <w:lang w:eastAsia="pl-PL"/>
                <w14:ligatures w14:val="none"/>
              </w:rPr>
            </w:pPr>
          </w:p>
        </w:tc>
        <w:tc>
          <w:tcPr>
            <w:tcW w:w="3260" w:type="dxa"/>
            <w:shd w:val="clear" w:color="auto" w:fill="auto"/>
          </w:tcPr>
          <w:p w14:paraId="5117A99E" w14:textId="0477CC17" w:rsidR="00B7760F" w:rsidRPr="000C35C3" w:rsidRDefault="00B7760F" w:rsidP="00B7760F">
            <w:pPr>
              <w:spacing w:after="0" w:line="240" w:lineRule="auto"/>
              <w:rPr>
                <w:rFonts w:ascii="Calibri" w:eastAsia="Times New Roman" w:hAnsi="Calibri" w:cs="Calibri"/>
                <w:kern w:val="0"/>
                <w:sz w:val="18"/>
                <w:szCs w:val="18"/>
                <w:lang w:eastAsia="pl-PL"/>
                <w14:ligatures w14:val="none"/>
              </w:rPr>
            </w:pPr>
            <w:r w:rsidRPr="00E574AA">
              <w:rPr>
                <w:rFonts w:ascii="Calibri" w:eastAsia="Times New Roman" w:hAnsi="Calibri" w:cs="Calibri"/>
                <w:kern w:val="0"/>
                <w:sz w:val="20"/>
                <w:szCs w:val="20"/>
                <w:lang w:eastAsia="pl-PL"/>
                <w14:ligatures w14:val="none"/>
              </w:rPr>
              <w:t>Gwarancja min. 24 miesiące</w:t>
            </w:r>
          </w:p>
        </w:tc>
        <w:tc>
          <w:tcPr>
            <w:tcW w:w="1134" w:type="dxa"/>
          </w:tcPr>
          <w:p w14:paraId="13D2F0D0" w14:textId="02DD4655" w:rsidR="00B7760F" w:rsidRPr="000C35C3" w:rsidRDefault="00B7760F" w:rsidP="00B7760F">
            <w:pPr>
              <w:spacing w:after="0" w:line="240" w:lineRule="auto"/>
              <w:jc w:val="center"/>
              <w:rPr>
                <w:rFonts w:ascii="Calibri" w:hAnsi="Calibri" w:cs="Calibri"/>
                <w:sz w:val="18"/>
                <w:szCs w:val="18"/>
              </w:rPr>
            </w:pPr>
            <w:r>
              <w:rPr>
                <w:rFonts w:ascii="Calibri" w:eastAsia="Calibri" w:hAnsi="Calibri" w:cs="Calibri"/>
                <w:kern w:val="0"/>
                <w:sz w:val="20"/>
                <w:szCs w:val="20"/>
                <w:lang w:eastAsia="pl-PL"/>
                <w14:ligatures w14:val="none"/>
              </w:rPr>
              <w:t>TAK</w:t>
            </w:r>
          </w:p>
        </w:tc>
        <w:tc>
          <w:tcPr>
            <w:tcW w:w="1276" w:type="dxa"/>
            <w:shd w:val="clear" w:color="auto" w:fill="auto"/>
          </w:tcPr>
          <w:p w14:paraId="1E6D09F2"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c>
          <w:tcPr>
            <w:tcW w:w="2268" w:type="dxa"/>
          </w:tcPr>
          <w:p w14:paraId="58234D19" w14:textId="77777777" w:rsidR="00B7760F" w:rsidRPr="000C35C3" w:rsidRDefault="00B7760F" w:rsidP="00B7760F">
            <w:pPr>
              <w:spacing w:after="0" w:line="240" w:lineRule="auto"/>
              <w:jc w:val="center"/>
              <w:rPr>
                <w:rFonts w:ascii="Calibri" w:eastAsia="Times New Roman" w:hAnsi="Calibri" w:cs="Calibri"/>
                <w:kern w:val="0"/>
                <w:sz w:val="18"/>
                <w:szCs w:val="18"/>
                <w:lang w:eastAsia="pl-PL"/>
                <w14:ligatures w14:val="none"/>
              </w:rPr>
            </w:pPr>
          </w:p>
        </w:tc>
      </w:tr>
    </w:tbl>
    <w:p w14:paraId="5CC84EA1" w14:textId="77777777" w:rsidR="00321E43" w:rsidRDefault="00321E43" w:rsidP="00922682">
      <w:pPr>
        <w:spacing w:after="0" w:line="360" w:lineRule="auto"/>
        <w:jc w:val="both"/>
        <w:rPr>
          <w:rFonts w:ascii="Calibri" w:hAnsi="Calibri" w:cs="Calibri"/>
          <w:sz w:val="24"/>
          <w:szCs w:val="24"/>
        </w:rPr>
      </w:pPr>
      <w:bookmarkStart w:id="4" w:name="_GoBack"/>
      <w:bookmarkEnd w:id="4"/>
    </w:p>
    <w:p w14:paraId="39EB306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Zamawiający informuje, że w przypadku gdyby określił w SWZ przedmiot zamówienia przez wskazanie znaków towarowych, patentów, pochodzenia, norm, aprobat, specyfikacji technicznych lub systemów odniesienia, źródła lub szczególny proces, który charakteryzuje produkty lub usługi dostarczane przez konkretnego Wykonawcę, jeżeli mogłoby to doprowadzić do uprzywilejowania lub wyeliminowania niektórych wykonawców lub produktów, to należy traktować takie określenie, jako przykładowe.  W każdym takim przypadku Zamawiający dopuszcza zaoferowanie rozwiązań równoważnych o parametrach nie gorszych niż posiadane przez wskazane materiały, urządzenia, oprogramowanie, itp. z zachowaniem tych samych lub lepszych standardów technicznych, technologicznych i jakościowych. Ponadto zamienne materiały, urządzenia lub oprogramowanie itp. przyjęte do wyceny:</w:t>
      </w:r>
    </w:p>
    <w:p w14:paraId="0EACEE9C"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1)</w:t>
      </w:r>
      <w:r w:rsidRPr="00922682">
        <w:rPr>
          <w:rFonts w:ascii="Calibri" w:hAnsi="Calibri" w:cs="Calibri"/>
          <w:sz w:val="24"/>
          <w:szCs w:val="24"/>
        </w:rPr>
        <w:tab/>
        <w:t>powinny spełniać funkcje, jakiej mają służyć,</w:t>
      </w:r>
    </w:p>
    <w:p w14:paraId="1B4A8E92"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2)</w:t>
      </w:r>
      <w:r w:rsidRPr="00922682">
        <w:rPr>
          <w:rFonts w:ascii="Calibri" w:hAnsi="Calibri" w:cs="Calibri"/>
          <w:sz w:val="24"/>
          <w:szCs w:val="24"/>
        </w:rPr>
        <w:tab/>
        <w:t>powinny być kompatybilne z pozostałymi urządzeniami, aby zespół urządzeń dawał zamierzony efekt (zaprojektowany),</w:t>
      </w:r>
    </w:p>
    <w:p w14:paraId="164C3DD9" w14:textId="77777777" w:rsidR="00922682" w:rsidRPr="00922682"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3)</w:t>
      </w:r>
      <w:r w:rsidRPr="00922682">
        <w:rPr>
          <w:rFonts w:ascii="Calibri" w:hAnsi="Calibri" w:cs="Calibri"/>
          <w:sz w:val="24"/>
          <w:szCs w:val="24"/>
        </w:rPr>
        <w:tab/>
        <w:t>nie mogą wpływać na zmianę rodzaju i zakresu dostaw.</w:t>
      </w:r>
    </w:p>
    <w:p w14:paraId="0E8A1960" w14:textId="10BE8F49" w:rsidR="00F80061" w:rsidRDefault="00922682" w:rsidP="00922682">
      <w:pPr>
        <w:spacing w:after="0" w:line="360" w:lineRule="auto"/>
        <w:jc w:val="both"/>
        <w:rPr>
          <w:rFonts w:ascii="Calibri" w:hAnsi="Calibri" w:cs="Calibri"/>
          <w:sz w:val="24"/>
          <w:szCs w:val="24"/>
        </w:rPr>
      </w:pPr>
      <w:r w:rsidRPr="00922682">
        <w:rPr>
          <w:rFonts w:ascii="Calibri" w:hAnsi="Calibri" w:cs="Calibri"/>
          <w:sz w:val="24"/>
          <w:szCs w:val="24"/>
        </w:rPr>
        <w:t>Wykonawca, który powołuje się na rozwiązania równoważne z opisywanym przez Zamawiającego, jest obowiązany wykazać, że oferowane przez niego dostawy spełniają wymagania określone przez Zamawiającego.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SWZ, w związku z tym Wykonawca jest zobowiązany zastosować do wykonania zamówienia materiały lub urządzenia lub rozwiązania zaproponowane w dokumentacji przetargowej.</w:t>
      </w:r>
    </w:p>
    <w:p w14:paraId="62FC3AA2" w14:textId="77777777" w:rsidR="00F80061" w:rsidRPr="00485D53" w:rsidRDefault="00F80061" w:rsidP="00F80061">
      <w:pPr>
        <w:spacing w:after="0" w:line="360" w:lineRule="auto"/>
        <w:jc w:val="both"/>
        <w:rPr>
          <w:rFonts w:ascii="Calibri" w:hAnsi="Calibri" w:cs="Calibri"/>
          <w:sz w:val="24"/>
          <w:szCs w:val="24"/>
        </w:rPr>
      </w:pPr>
    </w:p>
    <w:p w14:paraId="6D9779B1" w14:textId="11DB1BFF" w:rsidR="00C4552C" w:rsidRPr="00C4552C" w:rsidRDefault="00F80061" w:rsidP="00922682">
      <w:pPr>
        <w:spacing w:after="0" w:line="360" w:lineRule="auto"/>
        <w:ind w:left="-142"/>
        <w:jc w:val="both"/>
        <w:rPr>
          <w:rFonts w:ascii="Calibri" w:hAnsi="Calibri" w:cs="Calibri"/>
          <w:sz w:val="24"/>
          <w:szCs w:val="24"/>
        </w:rPr>
      </w:pPr>
      <w:r>
        <w:rPr>
          <w:rFonts w:ascii="Calibri" w:hAnsi="Calibri" w:cs="Calibri"/>
          <w:sz w:val="24"/>
          <w:szCs w:val="24"/>
        </w:rPr>
        <w:lastRenderedPageBreak/>
        <w:t xml:space="preserve"> </w:t>
      </w:r>
      <w:r w:rsidR="00C4552C" w:rsidRPr="00C4552C">
        <w:rPr>
          <w:rFonts w:ascii="Calibri" w:hAnsi="Calibri" w:cs="Calibri"/>
          <w:sz w:val="24"/>
          <w:szCs w:val="24"/>
        </w:rPr>
        <w:t xml:space="preserve">Składając ofertę dotyczącą </w:t>
      </w:r>
      <w:r w:rsidR="0056321B">
        <w:rPr>
          <w:rFonts w:ascii="Calibri" w:hAnsi="Calibri" w:cs="Calibri"/>
          <w:sz w:val="24"/>
          <w:szCs w:val="24"/>
        </w:rPr>
        <w:t xml:space="preserve">dostawy </w:t>
      </w:r>
      <w:r w:rsidR="00FE4022">
        <w:rPr>
          <w:rFonts w:ascii="Calibri" w:hAnsi="Calibri" w:cs="Calibri"/>
          <w:sz w:val="24"/>
          <w:szCs w:val="24"/>
        </w:rPr>
        <w:t>sprzętu medycznego</w:t>
      </w:r>
      <w:r w:rsidR="003A2336">
        <w:rPr>
          <w:rFonts w:ascii="Calibri" w:hAnsi="Calibri" w:cs="Calibri"/>
          <w:sz w:val="24"/>
          <w:szCs w:val="24"/>
        </w:rPr>
        <w:t xml:space="preserve"> </w:t>
      </w:r>
      <w:r w:rsidR="0056321B">
        <w:rPr>
          <w:rFonts w:ascii="Calibri" w:hAnsi="Calibri" w:cs="Calibri"/>
          <w:sz w:val="24"/>
          <w:szCs w:val="24"/>
        </w:rPr>
        <w:t>dla Szpitala Kieleckiego</w:t>
      </w:r>
      <w:r w:rsidR="0029072C" w:rsidRPr="0029072C">
        <w:rPr>
          <w:rFonts w:ascii="Calibri" w:hAnsi="Calibri" w:cs="Calibri"/>
          <w:sz w:val="24"/>
          <w:szCs w:val="24"/>
        </w:rPr>
        <w:t xml:space="preserve"> św. Ale</w:t>
      </w:r>
      <w:r w:rsidR="0056321B">
        <w:rPr>
          <w:rFonts w:ascii="Calibri" w:hAnsi="Calibri" w:cs="Calibri"/>
          <w:sz w:val="24"/>
          <w:szCs w:val="24"/>
        </w:rPr>
        <w:t>ksandra w</w:t>
      </w:r>
      <w:r>
        <w:rPr>
          <w:rFonts w:ascii="Calibri" w:hAnsi="Calibri" w:cs="Calibri"/>
          <w:sz w:val="24"/>
          <w:szCs w:val="24"/>
        </w:rPr>
        <w:t xml:space="preserve"> </w:t>
      </w:r>
      <w:r w:rsidR="0029072C" w:rsidRPr="0029072C">
        <w:rPr>
          <w:rFonts w:ascii="Calibri" w:hAnsi="Calibri" w:cs="Calibri"/>
          <w:sz w:val="24"/>
          <w:szCs w:val="24"/>
        </w:rPr>
        <w:t>Kielcach przy ul. Kościuszki 25</w:t>
      </w:r>
      <w:r w:rsidR="0029072C">
        <w:rPr>
          <w:rFonts w:ascii="Calibri" w:hAnsi="Calibri" w:cs="Calibri"/>
          <w:sz w:val="24"/>
          <w:szCs w:val="24"/>
        </w:rPr>
        <w:t xml:space="preserve">, </w:t>
      </w:r>
      <w:r w:rsidR="000D02C1">
        <w:rPr>
          <w:rFonts w:ascii="Calibri" w:hAnsi="Calibri" w:cs="Calibri"/>
          <w:sz w:val="24"/>
          <w:szCs w:val="24"/>
        </w:rPr>
        <w:t>zgodnie z o</w:t>
      </w:r>
      <w:r w:rsidR="00F83DA4">
        <w:rPr>
          <w:rFonts w:ascii="Calibri" w:hAnsi="Calibri" w:cs="Calibri"/>
          <w:sz w:val="24"/>
          <w:szCs w:val="24"/>
        </w:rPr>
        <w:t>głoszeniem o zamówieniu 05</w:t>
      </w:r>
      <w:r w:rsidR="00C4552C" w:rsidRPr="00C4552C">
        <w:rPr>
          <w:rFonts w:ascii="Calibri" w:hAnsi="Calibri" w:cs="Calibri"/>
          <w:sz w:val="24"/>
          <w:szCs w:val="24"/>
        </w:rPr>
        <w:t>/</w:t>
      </w:r>
      <w:r w:rsidR="00FE33C5">
        <w:rPr>
          <w:rFonts w:ascii="Calibri" w:hAnsi="Calibri" w:cs="Calibri"/>
          <w:sz w:val="24"/>
          <w:szCs w:val="24"/>
        </w:rPr>
        <w:t>KPOKIEL</w:t>
      </w:r>
      <w:r w:rsidR="000D02C1">
        <w:rPr>
          <w:rFonts w:ascii="Calibri" w:hAnsi="Calibri" w:cs="Calibri"/>
          <w:sz w:val="24"/>
          <w:szCs w:val="24"/>
        </w:rPr>
        <w:t>/2026</w:t>
      </w:r>
      <w:r w:rsidR="00C4552C" w:rsidRPr="00C4552C">
        <w:rPr>
          <w:rFonts w:ascii="Calibri" w:hAnsi="Calibri" w:cs="Calibri"/>
          <w:sz w:val="24"/>
          <w:szCs w:val="24"/>
        </w:rPr>
        <w:t xml:space="preserve">, </w:t>
      </w:r>
      <w:r>
        <w:rPr>
          <w:rFonts w:ascii="Calibri" w:hAnsi="Calibri" w:cs="Calibri"/>
          <w:sz w:val="24"/>
          <w:szCs w:val="24"/>
        </w:rPr>
        <w:t>SWZ oraz załącznikami do SWZ</w:t>
      </w:r>
      <w:r w:rsidR="000D02C1">
        <w:rPr>
          <w:rFonts w:ascii="Calibri" w:hAnsi="Calibri" w:cs="Calibri"/>
          <w:sz w:val="24"/>
          <w:szCs w:val="24"/>
        </w:rPr>
        <w:t xml:space="preserve">, w szczególności wzorem umowy, </w:t>
      </w:r>
      <w:r w:rsidR="00C4552C" w:rsidRPr="00C4552C">
        <w:rPr>
          <w:rFonts w:ascii="Calibri" w:hAnsi="Calibri" w:cs="Calibri"/>
          <w:sz w:val="24"/>
          <w:szCs w:val="24"/>
        </w:rPr>
        <w:t>oferuję:</w:t>
      </w:r>
      <w:r w:rsidR="00937C9E">
        <w:rPr>
          <w:rFonts w:ascii="Calibri" w:hAnsi="Calibri" w:cs="Calibri"/>
          <w:sz w:val="24"/>
          <w:szCs w:val="24"/>
        </w:rPr>
        <w:t xml:space="preserve"> </w:t>
      </w:r>
    </w:p>
    <w:p w14:paraId="1A75FEF7" w14:textId="67763500" w:rsidR="00FD6C1F" w:rsidRDefault="00C4552C" w:rsidP="0029072C">
      <w:pPr>
        <w:spacing w:after="0" w:line="360" w:lineRule="auto"/>
        <w:ind w:left="-142"/>
        <w:jc w:val="both"/>
        <w:rPr>
          <w:rFonts w:ascii="Calibri" w:hAnsi="Calibri" w:cs="Calibri"/>
          <w:sz w:val="24"/>
          <w:szCs w:val="24"/>
        </w:rPr>
      </w:pPr>
      <w:r w:rsidRPr="00C4552C">
        <w:rPr>
          <w:rFonts w:ascii="Calibri" w:hAnsi="Calibri" w:cs="Calibri"/>
          <w:sz w:val="24"/>
          <w:szCs w:val="24"/>
        </w:rPr>
        <w:t>Łączną kwotę za wykonanie</w:t>
      </w:r>
      <w:r w:rsidR="00F83DA4">
        <w:rPr>
          <w:rFonts w:ascii="Calibri" w:hAnsi="Calibri" w:cs="Calibri"/>
          <w:sz w:val="24"/>
          <w:szCs w:val="24"/>
        </w:rPr>
        <w:t xml:space="preserve"> </w:t>
      </w:r>
      <w:r w:rsidRPr="00C4552C">
        <w:rPr>
          <w:rFonts w:ascii="Calibri" w:hAnsi="Calibri" w:cs="Calibri"/>
          <w:sz w:val="24"/>
          <w:szCs w:val="24"/>
        </w:rPr>
        <w:t>przedmiotu umowy zawartej na pods</w:t>
      </w:r>
      <w:r w:rsidR="0056321B">
        <w:rPr>
          <w:rFonts w:ascii="Calibri" w:hAnsi="Calibri" w:cs="Calibri"/>
          <w:sz w:val="24"/>
          <w:szCs w:val="24"/>
        </w:rPr>
        <w:t xml:space="preserve">tawie Ogłoszenia o </w:t>
      </w:r>
      <w:r w:rsidR="00F83DA4">
        <w:rPr>
          <w:rFonts w:ascii="Calibri" w:hAnsi="Calibri" w:cs="Calibri"/>
          <w:sz w:val="24"/>
          <w:szCs w:val="24"/>
        </w:rPr>
        <w:t>zamówieniu 05</w:t>
      </w:r>
      <w:r w:rsidRPr="00C4552C">
        <w:rPr>
          <w:rFonts w:ascii="Calibri" w:hAnsi="Calibri" w:cs="Calibri"/>
          <w:sz w:val="24"/>
          <w:szCs w:val="24"/>
        </w:rPr>
        <w:t>/KPO</w:t>
      </w:r>
      <w:r w:rsidR="00FE33C5">
        <w:rPr>
          <w:rFonts w:ascii="Calibri" w:hAnsi="Calibri" w:cs="Calibri"/>
          <w:sz w:val="24"/>
          <w:szCs w:val="24"/>
        </w:rPr>
        <w:t>KIEL</w:t>
      </w:r>
      <w:r w:rsidR="0029072C">
        <w:rPr>
          <w:rFonts w:ascii="Calibri" w:hAnsi="Calibri" w:cs="Calibri"/>
          <w:sz w:val="24"/>
          <w:szCs w:val="24"/>
        </w:rPr>
        <w:t>/2026</w:t>
      </w:r>
      <w:r w:rsidRPr="00C4552C">
        <w:rPr>
          <w:rFonts w:ascii="Calibri" w:hAnsi="Calibri" w:cs="Calibri"/>
          <w:sz w:val="24"/>
          <w:szCs w:val="24"/>
        </w:rPr>
        <w:t xml:space="preserve"> oraz niniejszej oferty:</w:t>
      </w:r>
    </w:p>
    <w:p w14:paraId="7BBFEB55" w14:textId="77777777" w:rsidR="00C4552C" w:rsidRPr="00485D53" w:rsidRDefault="00C4552C" w:rsidP="00C4552C">
      <w:pPr>
        <w:spacing w:after="0" w:line="360" w:lineRule="auto"/>
        <w:ind w:left="708"/>
        <w:jc w:val="both"/>
        <w:rPr>
          <w:rFonts w:ascii="Calibri" w:hAnsi="Calibri" w:cs="Calibri"/>
          <w:sz w:val="24"/>
          <w:szCs w:val="24"/>
        </w:rPr>
      </w:pPr>
    </w:p>
    <w:p w14:paraId="6AF4D181" w14:textId="69EB159C" w:rsidR="00945F68" w:rsidRPr="00485D53"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945F68" w:rsidRPr="00485D53">
        <w:rPr>
          <w:rFonts w:ascii="Calibri" w:hAnsi="Calibri" w:cs="Calibri"/>
          <w:sz w:val="24"/>
          <w:szCs w:val="24"/>
        </w:rPr>
        <w:t>………</w:t>
      </w:r>
      <w:r w:rsidR="006A1C55">
        <w:rPr>
          <w:rFonts w:ascii="Calibri" w:hAnsi="Calibri" w:cs="Calibri"/>
          <w:sz w:val="24"/>
          <w:szCs w:val="24"/>
        </w:rPr>
        <w:t>…………….….. Netto</w:t>
      </w:r>
    </w:p>
    <w:p w14:paraId="6D87721E" w14:textId="6503A8A6" w:rsidR="00054222" w:rsidRPr="00485D53" w:rsidRDefault="00054222" w:rsidP="0029072C">
      <w:pPr>
        <w:spacing w:after="0" w:line="360" w:lineRule="auto"/>
        <w:ind w:left="708"/>
        <w:jc w:val="both"/>
        <w:rPr>
          <w:rFonts w:ascii="Calibri" w:hAnsi="Calibri" w:cs="Calibri"/>
          <w:sz w:val="24"/>
          <w:szCs w:val="24"/>
        </w:rPr>
      </w:pPr>
      <w:r w:rsidRPr="00485D53">
        <w:rPr>
          <w:rFonts w:ascii="Calibri" w:hAnsi="Calibri" w:cs="Calibri"/>
          <w:sz w:val="24"/>
          <w:szCs w:val="24"/>
        </w:rPr>
        <w:t>Słownie:</w:t>
      </w:r>
    </w:p>
    <w:p w14:paraId="32C39F4C" w14:textId="649FC6AB" w:rsidR="00054222" w:rsidRDefault="0029072C" w:rsidP="0029072C">
      <w:pPr>
        <w:spacing w:after="0" w:line="360" w:lineRule="auto"/>
        <w:ind w:left="708"/>
        <w:jc w:val="both"/>
        <w:rPr>
          <w:rFonts w:ascii="Calibri" w:hAnsi="Calibri" w:cs="Calibri"/>
          <w:sz w:val="24"/>
          <w:szCs w:val="24"/>
        </w:rPr>
      </w:pPr>
      <w:r>
        <w:rPr>
          <w:rFonts w:ascii="Calibri" w:hAnsi="Calibri" w:cs="Calibri"/>
          <w:sz w:val="24"/>
          <w:szCs w:val="24"/>
        </w:rPr>
        <w:t>…….</w:t>
      </w:r>
      <w:r w:rsidR="00054222" w:rsidRPr="00485D53">
        <w:rPr>
          <w:rFonts w:ascii="Calibri" w:hAnsi="Calibri" w:cs="Calibri"/>
          <w:sz w:val="24"/>
          <w:szCs w:val="24"/>
        </w:rPr>
        <w:t xml:space="preserve">……………………………………………………………………………………………………………. </w:t>
      </w:r>
      <w:r w:rsidR="006A1C55">
        <w:rPr>
          <w:rFonts w:ascii="Calibri" w:hAnsi="Calibri" w:cs="Calibri"/>
          <w:sz w:val="24"/>
          <w:szCs w:val="24"/>
        </w:rPr>
        <w:t>Netto</w:t>
      </w:r>
    </w:p>
    <w:p w14:paraId="36408CAB" w14:textId="77777777" w:rsidR="006A1C55" w:rsidRPr="00FD6C1F" w:rsidRDefault="006A1C55" w:rsidP="00054222">
      <w:pPr>
        <w:spacing w:after="0" w:line="360" w:lineRule="auto"/>
        <w:ind w:left="708"/>
        <w:jc w:val="both"/>
        <w:rPr>
          <w:rFonts w:ascii="Calibri" w:hAnsi="Calibri" w:cs="Calibri"/>
          <w:sz w:val="20"/>
          <w:szCs w:val="24"/>
        </w:rPr>
      </w:pPr>
    </w:p>
    <w:p w14:paraId="308F151E" w14:textId="79DE5E99" w:rsidR="006A1C55" w:rsidRPr="006A1C55" w:rsidRDefault="006A1C55" w:rsidP="006A1C55">
      <w:pPr>
        <w:spacing w:after="0" w:line="360" w:lineRule="auto"/>
        <w:ind w:left="708"/>
        <w:jc w:val="both"/>
        <w:rPr>
          <w:rFonts w:ascii="Calibri" w:hAnsi="Calibri" w:cs="Calibri"/>
          <w:sz w:val="24"/>
          <w:szCs w:val="24"/>
        </w:rPr>
      </w:pPr>
      <w:r>
        <w:rPr>
          <w:rFonts w:ascii="Calibri" w:hAnsi="Calibri" w:cs="Calibri"/>
          <w:sz w:val="24"/>
          <w:szCs w:val="24"/>
        </w:rPr>
        <w:t xml:space="preserve">……………………………….….. </w:t>
      </w:r>
      <w:proofErr w:type="spellStart"/>
      <w:r>
        <w:rPr>
          <w:rFonts w:ascii="Calibri" w:hAnsi="Calibri" w:cs="Calibri"/>
          <w:sz w:val="24"/>
          <w:szCs w:val="24"/>
        </w:rPr>
        <w:t>Vat</w:t>
      </w:r>
      <w:proofErr w:type="spellEnd"/>
    </w:p>
    <w:p w14:paraId="7C29DC5D"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2222F953" w14:textId="79AC0B67" w:rsidR="00054222"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proofErr w:type="spellStart"/>
      <w:r>
        <w:rPr>
          <w:rFonts w:ascii="Calibri" w:hAnsi="Calibri" w:cs="Calibri"/>
          <w:sz w:val="24"/>
          <w:szCs w:val="24"/>
        </w:rPr>
        <w:t>Vat</w:t>
      </w:r>
      <w:proofErr w:type="spellEnd"/>
    </w:p>
    <w:p w14:paraId="2F80D626" w14:textId="77777777" w:rsidR="005024B0" w:rsidRPr="00FD6C1F" w:rsidRDefault="005024B0" w:rsidP="006A1C55">
      <w:pPr>
        <w:spacing w:after="0" w:line="360" w:lineRule="auto"/>
        <w:ind w:left="708"/>
        <w:jc w:val="both"/>
        <w:rPr>
          <w:rFonts w:ascii="Calibri" w:hAnsi="Calibri" w:cs="Calibri"/>
          <w:sz w:val="20"/>
          <w:szCs w:val="24"/>
        </w:rPr>
      </w:pPr>
    </w:p>
    <w:p w14:paraId="71F59B84" w14:textId="270447C3"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 xml:space="preserve">……………………………….….. </w:t>
      </w:r>
      <w:r>
        <w:rPr>
          <w:rFonts w:ascii="Calibri" w:hAnsi="Calibri" w:cs="Calibri"/>
          <w:sz w:val="24"/>
          <w:szCs w:val="24"/>
        </w:rPr>
        <w:t>Brutto</w:t>
      </w:r>
    </w:p>
    <w:p w14:paraId="765C15A7" w14:textId="77777777" w:rsidR="006A1C55" w:rsidRP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Słownie:</w:t>
      </w:r>
    </w:p>
    <w:p w14:paraId="795B0646" w14:textId="033B8E06" w:rsidR="006A1C55" w:rsidRDefault="006A1C55" w:rsidP="006A1C55">
      <w:pPr>
        <w:spacing w:after="0" w:line="360" w:lineRule="auto"/>
        <w:ind w:left="708"/>
        <w:jc w:val="both"/>
        <w:rPr>
          <w:rFonts w:ascii="Calibri" w:hAnsi="Calibri" w:cs="Calibri"/>
          <w:sz w:val="24"/>
          <w:szCs w:val="24"/>
        </w:rPr>
      </w:pPr>
      <w:r w:rsidRPr="006A1C55">
        <w:rPr>
          <w:rFonts w:ascii="Calibri" w:hAnsi="Calibri" w:cs="Calibri"/>
          <w:sz w:val="24"/>
          <w:szCs w:val="24"/>
        </w:rPr>
        <w:t>………………………………………………………………………………………………</w:t>
      </w:r>
      <w:r w:rsidR="0029072C">
        <w:rPr>
          <w:rFonts w:ascii="Calibri" w:hAnsi="Calibri" w:cs="Calibri"/>
          <w:sz w:val="24"/>
          <w:szCs w:val="24"/>
        </w:rPr>
        <w:t>……</w:t>
      </w:r>
      <w:r w:rsidRPr="006A1C55">
        <w:rPr>
          <w:rFonts w:ascii="Calibri" w:hAnsi="Calibri" w:cs="Calibri"/>
          <w:sz w:val="24"/>
          <w:szCs w:val="24"/>
        </w:rPr>
        <w:t xml:space="preserve">…………. </w:t>
      </w:r>
      <w:r>
        <w:rPr>
          <w:rFonts w:ascii="Calibri" w:hAnsi="Calibri" w:cs="Calibri"/>
          <w:sz w:val="24"/>
          <w:szCs w:val="24"/>
        </w:rPr>
        <w:t>Brutto</w:t>
      </w:r>
    </w:p>
    <w:p w14:paraId="3E807414" w14:textId="77777777" w:rsidR="00D25246" w:rsidRDefault="00D25246" w:rsidP="00D25246">
      <w:pPr>
        <w:ind w:left="360"/>
        <w:rPr>
          <w:rFonts w:ascii="Calibri" w:hAnsi="Calibri" w:cs="Calibri"/>
          <w:sz w:val="20"/>
          <w:szCs w:val="24"/>
        </w:rPr>
      </w:pPr>
    </w:p>
    <w:p w14:paraId="2942647C" w14:textId="5DE03713" w:rsidR="0086301B" w:rsidRPr="00010186" w:rsidRDefault="0086301B" w:rsidP="00F80061">
      <w:pPr>
        <w:rPr>
          <w:rFonts w:ascii="Calibri" w:hAnsi="Calibri" w:cs="Calibri"/>
          <w:sz w:val="20"/>
          <w:szCs w:val="24"/>
        </w:rPr>
      </w:pPr>
    </w:p>
    <w:p w14:paraId="0E97F03E" w14:textId="48D34891" w:rsidR="00C4552C" w:rsidRPr="00C4552C" w:rsidRDefault="0086301B" w:rsidP="00C4552C">
      <w:pPr>
        <w:numPr>
          <w:ilvl w:val="0"/>
          <w:numId w:val="1"/>
        </w:numPr>
        <w:suppressAutoHyphens/>
        <w:spacing w:after="0" w:line="360" w:lineRule="auto"/>
        <w:contextualSpacing/>
        <w:jc w:val="both"/>
        <w:rPr>
          <w:rFonts w:ascii="Calibri" w:eastAsia="Aptos" w:hAnsi="Calibri" w:cs="Calibri"/>
          <w:sz w:val="24"/>
          <w:szCs w:val="24"/>
        </w:rPr>
      </w:pPr>
      <w:r>
        <w:rPr>
          <w:rFonts w:ascii="Calibri" w:eastAsia="Aptos" w:hAnsi="Calibri" w:cs="Calibri"/>
          <w:sz w:val="24"/>
          <w:szCs w:val="24"/>
        </w:rPr>
        <w:t>O</w:t>
      </w:r>
      <w:r w:rsidR="00C4552C" w:rsidRPr="00C4552C">
        <w:rPr>
          <w:rFonts w:ascii="Calibri" w:eastAsia="Aptos" w:hAnsi="Calibri" w:cs="Calibri"/>
          <w:sz w:val="24"/>
          <w:szCs w:val="24"/>
        </w:rPr>
        <w:t xml:space="preserve">świadczam, że zapoznałem się z treścią Ogłoszenia o zamówieniu </w:t>
      </w:r>
      <w:r w:rsidR="00626998">
        <w:rPr>
          <w:rFonts w:ascii="Calibri" w:eastAsia="Aptos" w:hAnsi="Calibri" w:cs="Calibri"/>
          <w:bCs/>
          <w:sz w:val="24"/>
          <w:szCs w:val="24"/>
        </w:rPr>
        <w:t>05</w:t>
      </w:r>
      <w:r w:rsidR="00C4552C">
        <w:rPr>
          <w:rFonts w:ascii="Calibri" w:eastAsia="Aptos" w:hAnsi="Calibri" w:cs="Calibri"/>
          <w:bCs/>
          <w:sz w:val="24"/>
          <w:szCs w:val="24"/>
        </w:rPr>
        <w:t>/KPOKIEL</w:t>
      </w:r>
      <w:r w:rsidR="00E26B1A">
        <w:rPr>
          <w:rFonts w:ascii="Calibri" w:eastAsia="Aptos" w:hAnsi="Calibri" w:cs="Calibri"/>
          <w:bCs/>
          <w:sz w:val="24"/>
          <w:szCs w:val="24"/>
        </w:rPr>
        <w:t>/2026</w:t>
      </w:r>
      <w:r w:rsidR="00C4552C" w:rsidRPr="00C4552C">
        <w:rPr>
          <w:rFonts w:ascii="Calibri" w:eastAsia="Aptos" w:hAnsi="Calibri" w:cs="Calibri"/>
          <w:bCs/>
          <w:sz w:val="24"/>
          <w:szCs w:val="24"/>
        </w:rPr>
        <w:t xml:space="preserve">, </w:t>
      </w:r>
      <w:r w:rsidR="00F80061">
        <w:rPr>
          <w:rFonts w:ascii="Calibri" w:eastAsia="Aptos" w:hAnsi="Calibri" w:cs="Calibri"/>
          <w:bCs/>
          <w:sz w:val="24"/>
          <w:szCs w:val="24"/>
        </w:rPr>
        <w:t xml:space="preserve">SWZ oraz </w:t>
      </w:r>
      <w:r w:rsidR="00C4552C" w:rsidRPr="00C4552C">
        <w:rPr>
          <w:rFonts w:ascii="Calibri" w:eastAsia="Aptos" w:hAnsi="Calibri" w:cs="Calibri"/>
          <w:bCs/>
          <w:sz w:val="24"/>
          <w:szCs w:val="24"/>
        </w:rPr>
        <w:t xml:space="preserve">załącznikami do </w:t>
      </w:r>
      <w:r w:rsidR="00F80061">
        <w:rPr>
          <w:rFonts w:ascii="Calibri" w:eastAsia="Aptos" w:hAnsi="Calibri" w:cs="Calibri"/>
          <w:bCs/>
          <w:sz w:val="24"/>
          <w:szCs w:val="24"/>
        </w:rPr>
        <w:t>SWZ</w:t>
      </w:r>
      <w:r w:rsidR="00C4552C" w:rsidRPr="00C4552C">
        <w:rPr>
          <w:rFonts w:ascii="Calibri" w:eastAsia="Aptos" w:hAnsi="Calibri" w:cs="Calibri"/>
          <w:bCs/>
          <w:sz w:val="24"/>
          <w:szCs w:val="24"/>
        </w:rPr>
        <w:t>, w szczególności</w:t>
      </w:r>
      <w:r w:rsidR="00C4552C" w:rsidRPr="00C4552C">
        <w:rPr>
          <w:rFonts w:ascii="Calibri" w:eastAsia="Aptos" w:hAnsi="Calibri" w:cs="Calibri"/>
          <w:b/>
          <w:sz w:val="24"/>
          <w:szCs w:val="24"/>
        </w:rPr>
        <w:t xml:space="preserve"> </w:t>
      </w:r>
      <w:r w:rsidR="00C4552C" w:rsidRPr="00C4552C">
        <w:rPr>
          <w:rFonts w:ascii="Calibri" w:eastAsia="Aptos" w:hAnsi="Calibri" w:cs="Calibri"/>
          <w:sz w:val="24"/>
          <w:szCs w:val="24"/>
        </w:rPr>
        <w:t>wzorem umowy</w:t>
      </w:r>
      <w:r>
        <w:rPr>
          <w:rFonts w:ascii="Calibri" w:eastAsia="Aptos" w:hAnsi="Calibri" w:cs="Calibri"/>
          <w:sz w:val="24"/>
          <w:szCs w:val="24"/>
        </w:rPr>
        <w:t xml:space="preserve"> </w:t>
      </w:r>
      <w:r w:rsidR="00C4552C" w:rsidRPr="00C4552C">
        <w:rPr>
          <w:rFonts w:ascii="Calibri" w:eastAsia="Aptos" w:hAnsi="Calibri" w:cs="Calibri"/>
          <w:sz w:val="24"/>
          <w:szCs w:val="24"/>
        </w:rPr>
        <w:t xml:space="preserve">udostępnionymi mi przez Zamawiającego, i nie wnoszę w tym względzie zastrzeżeń, </w:t>
      </w:r>
    </w:p>
    <w:p w14:paraId="6639B32E" w14:textId="09BDF8DD" w:rsidR="00C4552C" w:rsidRDefault="00C4552C" w:rsidP="00F80061">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Oświadczam, że akceptuję treść umowy, której wzór stanowi załącznik do </w:t>
      </w:r>
      <w:r w:rsidR="00F80061">
        <w:rPr>
          <w:rFonts w:ascii="Calibri" w:eastAsia="Aptos" w:hAnsi="Calibri" w:cs="Calibri"/>
          <w:sz w:val="24"/>
          <w:szCs w:val="24"/>
        </w:rPr>
        <w:t xml:space="preserve">SWZ ogłoszenia o zamówieniu </w:t>
      </w:r>
      <w:r w:rsidR="00626998">
        <w:rPr>
          <w:rFonts w:ascii="Calibri" w:eastAsia="Aptos" w:hAnsi="Calibri" w:cs="Calibri"/>
          <w:sz w:val="24"/>
          <w:szCs w:val="24"/>
        </w:rPr>
        <w:t>05</w:t>
      </w:r>
      <w:r w:rsidR="00F80061" w:rsidRPr="00F80061">
        <w:rPr>
          <w:rFonts w:ascii="Calibri" w:eastAsia="Aptos" w:hAnsi="Calibri" w:cs="Calibri"/>
          <w:sz w:val="24"/>
          <w:szCs w:val="24"/>
        </w:rPr>
        <w:t>/KPOKIEL/2026</w:t>
      </w:r>
      <w:r w:rsidR="00F80061">
        <w:rPr>
          <w:rFonts w:ascii="Calibri" w:eastAsia="Aptos" w:hAnsi="Calibri" w:cs="Calibri"/>
          <w:sz w:val="24"/>
          <w:szCs w:val="24"/>
        </w:rPr>
        <w:t>,</w:t>
      </w:r>
    </w:p>
    <w:p w14:paraId="014216E8" w14:textId="716FD3F1" w:rsidR="000977A3" w:rsidRPr="00C4552C" w:rsidRDefault="000977A3" w:rsidP="000977A3">
      <w:pPr>
        <w:numPr>
          <w:ilvl w:val="0"/>
          <w:numId w:val="1"/>
        </w:numPr>
        <w:suppressAutoHyphens/>
        <w:spacing w:after="0" w:line="360" w:lineRule="auto"/>
        <w:jc w:val="both"/>
        <w:rPr>
          <w:rFonts w:ascii="Calibri" w:eastAsia="Aptos" w:hAnsi="Calibri" w:cs="Calibri"/>
          <w:sz w:val="24"/>
          <w:szCs w:val="24"/>
        </w:rPr>
      </w:pPr>
      <w:r w:rsidRPr="000977A3">
        <w:rPr>
          <w:rFonts w:ascii="Calibri" w:eastAsia="Aptos" w:hAnsi="Calibri" w:cs="Calibri"/>
          <w:sz w:val="24"/>
          <w:szCs w:val="24"/>
        </w:rPr>
        <w:t xml:space="preserve">Oświadczam, że oferowany przedmiot zamówienia spełnia wymagania określone w </w:t>
      </w:r>
      <w:r>
        <w:rPr>
          <w:rFonts w:ascii="Calibri" w:eastAsia="Aptos" w:hAnsi="Calibri" w:cs="Calibri"/>
          <w:sz w:val="24"/>
          <w:szCs w:val="24"/>
        </w:rPr>
        <w:t xml:space="preserve">SWZ </w:t>
      </w:r>
      <w:r w:rsidR="00F80061">
        <w:rPr>
          <w:rFonts w:ascii="Calibri" w:eastAsia="Aptos" w:hAnsi="Calibri" w:cs="Calibri"/>
          <w:sz w:val="24"/>
          <w:szCs w:val="24"/>
        </w:rPr>
        <w:t>oraz załącznikach do SWZ</w:t>
      </w:r>
      <w:r>
        <w:rPr>
          <w:rFonts w:ascii="Calibri" w:eastAsia="Aptos" w:hAnsi="Calibri" w:cs="Calibri"/>
          <w:sz w:val="24"/>
          <w:szCs w:val="24"/>
        </w:rPr>
        <w:t>.</w:t>
      </w:r>
    </w:p>
    <w:p w14:paraId="4E9BDAAE" w14:textId="4087208D" w:rsidR="00C4552C" w:rsidRPr="00C4552C" w:rsidRDefault="00C4552C" w:rsidP="00C4552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t xml:space="preserve">Zobowiązuję się do wykonania przedmiotu umowy w zakresie wskazanym w Ogłoszeniu o zamówieniu </w:t>
      </w:r>
      <w:r w:rsidR="00626998">
        <w:rPr>
          <w:rFonts w:ascii="Calibri" w:eastAsia="Aptos" w:hAnsi="Calibri" w:cs="Calibri"/>
          <w:bCs/>
          <w:sz w:val="24"/>
          <w:szCs w:val="24"/>
        </w:rPr>
        <w:t>05</w:t>
      </w:r>
      <w:r w:rsidRPr="00C4552C">
        <w:rPr>
          <w:rFonts w:ascii="Calibri" w:eastAsia="Aptos" w:hAnsi="Calibri" w:cs="Calibri"/>
          <w:bCs/>
          <w:sz w:val="24"/>
          <w:szCs w:val="24"/>
        </w:rPr>
        <w:t>/KPO</w:t>
      </w:r>
      <w:r w:rsidR="00FE33C5">
        <w:rPr>
          <w:rFonts w:ascii="Calibri" w:eastAsia="Aptos" w:hAnsi="Calibri" w:cs="Calibri"/>
          <w:bCs/>
          <w:sz w:val="24"/>
          <w:szCs w:val="24"/>
        </w:rPr>
        <w:t>KIEL</w:t>
      </w:r>
      <w:r w:rsidR="00F80061">
        <w:rPr>
          <w:rFonts w:ascii="Calibri" w:eastAsia="Aptos" w:hAnsi="Calibri" w:cs="Calibri"/>
          <w:bCs/>
          <w:sz w:val="24"/>
          <w:szCs w:val="24"/>
        </w:rPr>
        <w:t xml:space="preserve">/2026 ,w SWZ oraz  </w:t>
      </w:r>
      <w:r w:rsidR="0072137C">
        <w:rPr>
          <w:rFonts w:ascii="Calibri" w:eastAsia="Aptos" w:hAnsi="Calibri" w:cs="Calibri"/>
          <w:bCs/>
          <w:sz w:val="24"/>
          <w:szCs w:val="24"/>
        </w:rPr>
        <w:t xml:space="preserve">załącznikach do </w:t>
      </w:r>
      <w:r w:rsidR="00F80061">
        <w:rPr>
          <w:rFonts w:ascii="Calibri" w:eastAsia="Aptos" w:hAnsi="Calibri" w:cs="Calibri"/>
          <w:bCs/>
          <w:sz w:val="24"/>
          <w:szCs w:val="24"/>
        </w:rPr>
        <w:t>SWZ</w:t>
      </w:r>
      <w:r w:rsidR="0072137C">
        <w:rPr>
          <w:rFonts w:ascii="Calibri" w:eastAsia="Aptos" w:hAnsi="Calibri" w:cs="Calibri"/>
          <w:bCs/>
          <w:sz w:val="24"/>
          <w:szCs w:val="24"/>
        </w:rPr>
        <w:t xml:space="preserve"> w tym z treścią </w:t>
      </w:r>
      <w:r w:rsidRPr="00C4552C">
        <w:rPr>
          <w:rFonts w:ascii="Calibri" w:eastAsia="Aptos" w:hAnsi="Calibri" w:cs="Calibri"/>
          <w:bCs/>
          <w:sz w:val="24"/>
          <w:szCs w:val="24"/>
        </w:rPr>
        <w:t>umowy (której wzór stanowi załącznik do</w:t>
      </w:r>
      <w:r w:rsidR="00F80061">
        <w:rPr>
          <w:rFonts w:ascii="Calibri" w:eastAsia="Aptos" w:hAnsi="Calibri" w:cs="Calibri"/>
          <w:bCs/>
          <w:sz w:val="24"/>
          <w:szCs w:val="24"/>
        </w:rPr>
        <w:t xml:space="preserve"> SWZ</w:t>
      </w:r>
      <w:r w:rsidR="00FE33C5">
        <w:rPr>
          <w:rFonts w:ascii="Calibri" w:eastAsia="Aptos" w:hAnsi="Calibri" w:cs="Calibri"/>
          <w:bCs/>
          <w:sz w:val="24"/>
          <w:szCs w:val="24"/>
        </w:rPr>
        <w:t xml:space="preserve">) oraz złożoną przeze </w:t>
      </w:r>
      <w:r w:rsidRPr="00C4552C">
        <w:rPr>
          <w:rFonts w:ascii="Calibri" w:eastAsia="Aptos" w:hAnsi="Calibri" w:cs="Calibri"/>
          <w:bCs/>
          <w:sz w:val="24"/>
          <w:szCs w:val="24"/>
        </w:rPr>
        <w:t xml:space="preserve"> mnie ofertą.</w:t>
      </w:r>
    </w:p>
    <w:p w14:paraId="2DBF66C0" w14:textId="77777777" w:rsidR="00C4552C" w:rsidRDefault="00C4552C" w:rsidP="00B8760C">
      <w:pPr>
        <w:numPr>
          <w:ilvl w:val="0"/>
          <w:numId w:val="1"/>
        </w:numPr>
        <w:suppressAutoHyphens/>
        <w:spacing w:after="0" w:line="360" w:lineRule="auto"/>
        <w:jc w:val="both"/>
        <w:rPr>
          <w:rFonts w:ascii="Calibri" w:eastAsia="Aptos" w:hAnsi="Calibri" w:cs="Calibri"/>
          <w:sz w:val="24"/>
          <w:szCs w:val="24"/>
        </w:rPr>
      </w:pPr>
      <w:r w:rsidRPr="00C4552C">
        <w:rPr>
          <w:rFonts w:ascii="Calibri" w:eastAsia="Aptos" w:hAnsi="Calibri" w:cs="Calibri"/>
          <w:sz w:val="24"/>
          <w:szCs w:val="24"/>
        </w:rPr>
        <w:lastRenderedPageBreak/>
        <w:t>Oświadczam, że nie podlegam wykluczeniu z postępowania na podstawie art. 7 ust. 1 ustawy z dnia 13 kwietnia 2022 r. o szczególnych rozwiązaniach w zakresie przeciwdziałania wspieraniu agresji na Ukrainę oraz służących ochronie bezpieczeństwa narodowego (Dz. U. 2023 poz. 129).</w:t>
      </w:r>
      <w:r w:rsidRPr="00C4552C">
        <w:rPr>
          <w:rFonts w:ascii="Calibri" w:eastAsia="Aptos" w:hAnsi="Calibri" w:cs="Calibri"/>
          <w:sz w:val="24"/>
          <w:szCs w:val="24"/>
        </w:rPr>
        <w:tab/>
      </w:r>
    </w:p>
    <w:p w14:paraId="74A1C751" w14:textId="31BDF379" w:rsidR="00F80061" w:rsidRPr="00C4552C" w:rsidRDefault="00F80061" w:rsidP="00F80061">
      <w:pPr>
        <w:numPr>
          <w:ilvl w:val="0"/>
          <w:numId w:val="1"/>
        </w:numPr>
        <w:suppressAutoHyphens/>
        <w:spacing w:after="0" w:line="360" w:lineRule="auto"/>
        <w:jc w:val="both"/>
        <w:rPr>
          <w:rFonts w:ascii="Calibri" w:eastAsia="Aptos" w:hAnsi="Calibri" w:cs="Calibri"/>
          <w:sz w:val="24"/>
          <w:szCs w:val="24"/>
        </w:rPr>
      </w:pPr>
      <w:r>
        <w:rPr>
          <w:rFonts w:ascii="Calibri" w:eastAsia="Aptos" w:hAnsi="Calibri" w:cs="Calibri"/>
          <w:sz w:val="24"/>
          <w:szCs w:val="24"/>
        </w:rPr>
        <w:t xml:space="preserve">Oświadczam, że nie podlegam wykluczeniu z postępowania na podstawie </w:t>
      </w:r>
      <w:r w:rsidRPr="00F80061">
        <w:rPr>
          <w:rFonts w:ascii="Calibri" w:eastAsia="Aptos" w:hAnsi="Calibri" w:cs="Calibri"/>
          <w:sz w:val="24"/>
          <w:szCs w:val="24"/>
        </w:rPr>
        <w:t>art. 5k ust. 1 Rozporządzenia Rady Unii Europejskiej nr 2025/2033 z dnia 23 października 2025 r. w sprawie zmiany Rozporządzenia Rady (UE) nr 833/2014 z dnia 31 lipca 2014 r. dotyczącego środków ograniczających w związku z działaniami Rosji destabilizującymi sytuację na Ukrainie.</w:t>
      </w:r>
    </w:p>
    <w:p w14:paraId="6E80C714" w14:textId="188712D9" w:rsidR="005E16DC" w:rsidRPr="00285FBE" w:rsidRDefault="00C4552C" w:rsidP="0029072C">
      <w:pPr>
        <w:numPr>
          <w:ilvl w:val="0"/>
          <w:numId w:val="1"/>
        </w:numPr>
        <w:suppressAutoHyphens/>
        <w:spacing w:after="0" w:line="360" w:lineRule="auto"/>
        <w:jc w:val="both"/>
        <w:rPr>
          <w:rFonts w:ascii="Calibri" w:hAnsi="Calibri" w:cs="Calibri"/>
          <w:sz w:val="24"/>
          <w:szCs w:val="24"/>
        </w:rPr>
      </w:pPr>
      <w:r w:rsidRPr="00285FBE">
        <w:rPr>
          <w:rFonts w:ascii="Calibri" w:eastAsia="Aptos" w:hAnsi="Calibri" w:cs="Calibri"/>
          <w:sz w:val="24"/>
          <w:szCs w:val="24"/>
        </w:rPr>
        <w:t xml:space="preserve">Oświadczam, że nie jestem powiązany z Zamawiającym </w:t>
      </w:r>
      <w:r w:rsidR="00285FBE">
        <w:rPr>
          <w:rFonts w:ascii="Calibri" w:eastAsia="Aptos" w:hAnsi="Calibri" w:cs="Calibri"/>
          <w:sz w:val="24"/>
          <w:szCs w:val="24"/>
        </w:rPr>
        <w:t>osobowo ani kapitałowo.</w:t>
      </w:r>
    </w:p>
    <w:p w14:paraId="5D622ED1" w14:textId="77777777" w:rsidR="005E16DC" w:rsidRDefault="005E16DC" w:rsidP="0029072C">
      <w:pPr>
        <w:pStyle w:val="Akapitzlist"/>
        <w:suppressAutoHyphens/>
        <w:spacing w:after="0" w:line="360" w:lineRule="auto"/>
        <w:contextualSpacing w:val="0"/>
        <w:jc w:val="both"/>
        <w:rPr>
          <w:rFonts w:ascii="Calibri" w:hAnsi="Calibri" w:cs="Calibri"/>
          <w:sz w:val="24"/>
          <w:szCs w:val="24"/>
        </w:rPr>
      </w:pPr>
    </w:p>
    <w:p w14:paraId="1DCDB16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771B4C86" w14:textId="77777777" w:rsidR="00FE4022" w:rsidRDefault="00FE4022" w:rsidP="0029072C">
      <w:pPr>
        <w:pStyle w:val="Akapitzlist"/>
        <w:suppressAutoHyphens/>
        <w:spacing w:after="0" w:line="360" w:lineRule="auto"/>
        <w:contextualSpacing w:val="0"/>
        <w:jc w:val="both"/>
        <w:rPr>
          <w:rFonts w:ascii="Calibri" w:hAnsi="Calibri" w:cs="Calibri"/>
          <w:sz w:val="24"/>
          <w:szCs w:val="24"/>
        </w:rPr>
      </w:pPr>
    </w:p>
    <w:p w14:paraId="6D53B2E7" w14:textId="77777777" w:rsidR="00FE4022" w:rsidRPr="0029072C" w:rsidRDefault="00FE4022" w:rsidP="0029072C">
      <w:pPr>
        <w:pStyle w:val="Akapitzlist"/>
        <w:suppressAutoHyphens/>
        <w:spacing w:after="0" w:line="360" w:lineRule="auto"/>
        <w:contextualSpacing w:val="0"/>
        <w:jc w:val="both"/>
        <w:rPr>
          <w:rFonts w:ascii="Calibri" w:hAnsi="Calibri" w:cs="Calibri"/>
          <w:sz w:val="24"/>
          <w:szCs w:val="24"/>
        </w:rPr>
      </w:pPr>
    </w:p>
    <w:p w14:paraId="71ED6404" w14:textId="219EC2AB" w:rsidR="00945F68" w:rsidRPr="00485D53" w:rsidRDefault="00010186" w:rsidP="00010186">
      <w:pPr>
        <w:spacing w:after="0" w:line="240" w:lineRule="auto"/>
        <w:jc w:val="both"/>
        <w:rPr>
          <w:rFonts w:ascii="Calibri" w:hAnsi="Calibri" w:cs="Calibri"/>
          <w:sz w:val="24"/>
          <w:szCs w:val="24"/>
        </w:rPr>
      </w:pPr>
      <w:r>
        <w:rPr>
          <w:rFonts w:ascii="Calibri" w:hAnsi="Calibri" w:cs="Calibri"/>
          <w:sz w:val="24"/>
          <w:szCs w:val="24"/>
        </w:rPr>
        <w:t xml:space="preserve">                                                                              …….</w:t>
      </w:r>
      <w:r w:rsidR="00945F68" w:rsidRPr="00485D53">
        <w:rPr>
          <w:rFonts w:ascii="Calibri" w:hAnsi="Calibri" w:cs="Calibri"/>
          <w:sz w:val="24"/>
          <w:szCs w:val="24"/>
        </w:rPr>
        <w:t>…………………………………</w:t>
      </w:r>
      <w:r>
        <w:rPr>
          <w:rFonts w:ascii="Calibri" w:hAnsi="Calibri" w:cs="Calibri"/>
          <w:sz w:val="24"/>
          <w:szCs w:val="24"/>
        </w:rPr>
        <w:t>………………………………</w:t>
      </w:r>
    </w:p>
    <w:p w14:paraId="5EB19013" w14:textId="2A195749" w:rsidR="00704A69" w:rsidRPr="00485D53" w:rsidRDefault="00945F68" w:rsidP="00FE0F1E">
      <w:pPr>
        <w:spacing w:after="0" w:line="240" w:lineRule="auto"/>
        <w:jc w:val="both"/>
        <w:rPr>
          <w:rFonts w:ascii="Calibri" w:hAnsi="Calibri" w:cs="Calibri"/>
          <w:sz w:val="24"/>
          <w:szCs w:val="24"/>
        </w:rPr>
      </w:pPr>
      <w:r w:rsidRPr="00485D53">
        <w:rPr>
          <w:rFonts w:ascii="Calibri" w:hAnsi="Calibri" w:cs="Calibri"/>
          <w:sz w:val="24"/>
          <w:szCs w:val="24"/>
        </w:rPr>
        <w:t xml:space="preserve">                                                      </w:t>
      </w:r>
      <w:r w:rsidR="00B4008B" w:rsidRPr="00485D53">
        <w:rPr>
          <w:rFonts w:ascii="Calibri" w:hAnsi="Calibri" w:cs="Calibri"/>
          <w:sz w:val="24"/>
          <w:szCs w:val="24"/>
        </w:rPr>
        <w:t xml:space="preserve">                      /</w:t>
      </w:r>
      <w:r w:rsidR="00010186">
        <w:rPr>
          <w:rFonts w:ascii="Calibri" w:hAnsi="Calibri" w:cs="Calibri"/>
          <w:sz w:val="24"/>
          <w:szCs w:val="24"/>
        </w:rPr>
        <w:t>Data i p</w:t>
      </w:r>
      <w:r w:rsidR="00B4008B" w:rsidRPr="00485D53">
        <w:rPr>
          <w:rFonts w:ascii="Calibri" w:hAnsi="Calibri" w:cs="Calibri"/>
          <w:sz w:val="24"/>
          <w:szCs w:val="24"/>
        </w:rPr>
        <w:t>odpis Oferenta lub osoby upoważnionej/</w:t>
      </w:r>
    </w:p>
    <w:sectPr w:rsidR="00704A69" w:rsidRPr="00485D53" w:rsidSect="000C558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3D3334" w14:textId="77777777" w:rsidR="00B875F4" w:rsidRDefault="00B875F4" w:rsidP="00F80061">
      <w:pPr>
        <w:spacing w:after="0" w:line="240" w:lineRule="auto"/>
      </w:pPr>
      <w:r>
        <w:separator/>
      </w:r>
    </w:p>
  </w:endnote>
  <w:endnote w:type="continuationSeparator" w:id="0">
    <w:p w14:paraId="094B2074" w14:textId="77777777" w:rsidR="00B875F4" w:rsidRDefault="00B875F4" w:rsidP="00F800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761C8B" w14:textId="77777777" w:rsidR="00B875F4" w:rsidRDefault="00B875F4" w:rsidP="00F80061">
      <w:pPr>
        <w:spacing w:after="0" w:line="240" w:lineRule="auto"/>
      </w:pPr>
      <w:r>
        <w:separator/>
      </w:r>
    </w:p>
  </w:footnote>
  <w:footnote w:type="continuationSeparator" w:id="0">
    <w:p w14:paraId="158E2D92" w14:textId="77777777" w:rsidR="00B875F4" w:rsidRDefault="00B875F4" w:rsidP="00F800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1F5FA7" w14:textId="41F22138" w:rsidR="000C35C3" w:rsidRDefault="000C35C3">
    <w:pPr>
      <w:pStyle w:val="Nagwek"/>
    </w:pPr>
    <w:r>
      <w:rPr>
        <w:rFonts w:ascii="Times New Roman" w:eastAsia="Times New Roman" w:hAnsi="Times New Roman" w:cs="Times New Roman"/>
        <w:noProof/>
        <w:kern w:val="0"/>
        <w:sz w:val="24"/>
        <w:szCs w:val="24"/>
        <w:lang w:eastAsia="pl-PL"/>
      </w:rPr>
      <w:drawing>
        <wp:inline distT="0" distB="0" distL="0" distR="0" wp14:anchorId="7D0D2FF8" wp14:editId="4BE8EDA8">
          <wp:extent cx="5759450" cy="5778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577850"/>
                  </a:xfrm>
                  <a:prstGeom prst="rect">
                    <a:avLst/>
                  </a:prstGeom>
                  <a:noFill/>
                  <a:ln>
                    <a:noFill/>
                  </a:ln>
                </pic:spPr>
              </pic:pic>
            </a:graphicData>
          </a:graphic>
        </wp:inline>
      </w:drawing>
    </w:r>
  </w:p>
  <w:p w14:paraId="5AA034CD" w14:textId="77777777" w:rsidR="000C35C3" w:rsidRDefault="000C35C3">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nsid w:val="10391188"/>
    <w:multiLevelType w:val="hybridMultilevel"/>
    <w:tmpl w:val="87985CCA"/>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162C4DE7"/>
    <w:multiLevelType w:val="hybridMultilevel"/>
    <w:tmpl w:val="B330E0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13C42"/>
    <w:multiLevelType w:val="hybridMultilevel"/>
    <w:tmpl w:val="ABBE4740"/>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
    <w:nsid w:val="2094160A"/>
    <w:multiLevelType w:val="multilevel"/>
    <w:tmpl w:val="481E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0FE67EF"/>
    <w:multiLevelType w:val="hybridMultilevel"/>
    <w:tmpl w:val="35F0B9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38733A6"/>
    <w:multiLevelType w:val="hybridMultilevel"/>
    <w:tmpl w:val="5D8676D4"/>
    <w:lvl w:ilvl="0" w:tplc="449EE6B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nsid w:val="28241986"/>
    <w:multiLevelType w:val="multilevel"/>
    <w:tmpl w:val="CC8A4CB2"/>
    <w:lvl w:ilvl="0">
      <w:start w:val="1"/>
      <w:numFmt w:val="bullet"/>
      <w:lvlText w:val="−"/>
      <w:lvlJc w:val="left"/>
      <w:pPr>
        <w:tabs>
          <w:tab w:val="num" w:pos="0"/>
        </w:tabs>
        <w:ind w:left="360" w:hanging="360"/>
      </w:pPr>
      <w:rPr>
        <w:rFonts w:ascii="Times New Roman" w:hAnsi="Times New Roman" w:cs="Times New Roman"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9">
    <w:nsid w:val="2F1D19FD"/>
    <w:multiLevelType w:val="multilevel"/>
    <w:tmpl w:val="76786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509555F"/>
    <w:multiLevelType w:val="hybridMultilevel"/>
    <w:tmpl w:val="121E64D2"/>
    <w:lvl w:ilvl="0" w:tplc="32A8BB60">
      <w:start w:val="1"/>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757F4C"/>
    <w:multiLevelType w:val="hybridMultilevel"/>
    <w:tmpl w:val="A3D4A8E0"/>
    <w:lvl w:ilvl="0" w:tplc="795093BC">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EA600A2"/>
    <w:multiLevelType w:val="hybridMultilevel"/>
    <w:tmpl w:val="EA2AF8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524B5551"/>
    <w:multiLevelType w:val="hybridMultilevel"/>
    <w:tmpl w:val="A7B69510"/>
    <w:lvl w:ilvl="0" w:tplc="04150019">
      <w:start w:val="1"/>
      <w:numFmt w:val="lowerLetter"/>
      <w:lvlText w:val="%1."/>
      <w:lvlJc w:val="left"/>
      <w:pPr>
        <w:ind w:left="1068" w:hanging="360"/>
      </w:pPr>
    </w:lvl>
    <w:lvl w:ilvl="1" w:tplc="0415001B">
      <w:start w:val="1"/>
      <w:numFmt w:val="lowerRoman"/>
      <w:lvlText w:val="%2."/>
      <w:lvlJc w:val="righ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55097A78"/>
    <w:multiLevelType w:val="singleLevel"/>
    <w:tmpl w:val="00000001"/>
    <w:lvl w:ilvl="0">
      <w:start w:val="1"/>
      <w:numFmt w:val="decimal"/>
      <w:lvlText w:val="%1."/>
      <w:lvlJc w:val="left"/>
      <w:pPr>
        <w:tabs>
          <w:tab w:val="num" w:pos="0"/>
        </w:tabs>
        <w:ind w:left="720" w:hanging="360"/>
      </w:pPr>
    </w:lvl>
  </w:abstractNum>
  <w:abstractNum w:abstractNumId="15">
    <w:nsid w:val="660A4D6C"/>
    <w:multiLevelType w:val="hybridMultilevel"/>
    <w:tmpl w:val="C8DC19CC"/>
    <w:lvl w:ilvl="0" w:tplc="FFFFFFFF">
      <w:start w:val="1"/>
      <w:numFmt w:val="bullet"/>
      <w:lvlText w:val=""/>
      <w:lvlJc w:val="left"/>
      <w:pPr>
        <w:ind w:left="720" w:hanging="360"/>
      </w:pPr>
      <w:rPr>
        <w:rFonts w:ascii="Symbol" w:hAnsi="Symbol" w:hint="default"/>
      </w:rPr>
    </w:lvl>
    <w:lvl w:ilvl="1" w:tplc="24346BCA">
      <w:start w:val="1"/>
      <w:numFmt w:val="bullet"/>
      <w:lvlText w:val=""/>
      <w:lvlJc w:val="left"/>
      <w:pPr>
        <w:ind w:left="1440" w:hanging="360"/>
      </w:pPr>
      <w:rPr>
        <w:rFonts w:ascii="Symbol" w:hAnsi="Symbol" w:hint="default"/>
        <w:sz w:val="16"/>
        <w:szCs w:val="16"/>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9971404"/>
    <w:multiLevelType w:val="hybridMultilevel"/>
    <w:tmpl w:val="204A303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nsid w:val="7D690AB8"/>
    <w:multiLevelType w:val="hybridMultilevel"/>
    <w:tmpl w:val="AA34336A"/>
    <w:lvl w:ilvl="0" w:tplc="94A617D6">
      <w:start w:val="1"/>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8"/>
  </w:num>
  <w:num w:numId="4">
    <w:abstractNumId w:val="11"/>
  </w:num>
  <w:num w:numId="5">
    <w:abstractNumId w:val="15"/>
  </w:num>
  <w:num w:numId="6">
    <w:abstractNumId w:val="1"/>
  </w:num>
  <w:num w:numId="7">
    <w:abstractNumId w:val="7"/>
  </w:num>
  <w:num w:numId="8">
    <w:abstractNumId w:val="4"/>
  </w:num>
  <w:num w:numId="9">
    <w:abstractNumId w:val="9"/>
  </w:num>
  <w:num w:numId="10">
    <w:abstractNumId w:val="5"/>
  </w:num>
  <w:num w:numId="11">
    <w:abstractNumId w:val="13"/>
  </w:num>
  <w:num w:numId="12">
    <w:abstractNumId w:val="2"/>
  </w:num>
  <w:num w:numId="13">
    <w:abstractNumId w:val="3"/>
  </w:num>
  <w:num w:numId="14">
    <w:abstractNumId w:val="10"/>
  </w:num>
  <w:num w:numId="15">
    <w:abstractNumId w:val="17"/>
  </w:num>
  <w:num w:numId="16">
    <w:abstractNumId w:val="12"/>
  </w:num>
  <w:num w:numId="17">
    <w:abstractNumId w:val="16"/>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7B9"/>
    <w:rsid w:val="00010186"/>
    <w:rsid w:val="00046A3A"/>
    <w:rsid w:val="00054222"/>
    <w:rsid w:val="000716D2"/>
    <w:rsid w:val="000819DA"/>
    <w:rsid w:val="00096454"/>
    <w:rsid w:val="000977A3"/>
    <w:rsid w:val="000B535F"/>
    <w:rsid w:val="000C35C3"/>
    <w:rsid w:val="000C5587"/>
    <w:rsid w:val="000D02C1"/>
    <w:rsid w:val="00115AF9"/>
    <w:rsid w:val="00131C58"/>
    <w:rsid w:val="001353AB"/>
    <w:rsid w:val="00190F3F"/>
    <w:rsid w:val="0019554B"/>
    <w:rsid w:val="002469F7"/>
    <w:rsid w:val="00266D39"/>
    <w:rsid w:val="00285FBE"/>
    <w:rsid w:val="0029072C"/>
    <w:rsid w:val="002A0C0F"/>
    <w:rsid w:val="002E2D22"/>
    <w:rsid w:val="002E52FE"/>
    <w:rsid w:val="002E6BC3"/>
    <w:rsid w:val="002F0EF9"/>
    <w:rsid w:val="002F7F61"/>
    <w:rsid w:val="003140FD"/>
    <w:rsid w:val="00320447"/>
    <w:rsid w:val="00321E43"/>
    <w:rsid w:val="00337180"/>
    <w:rsid w:val="0034495B"/>
    <w:rsid w:val="00353239"/>
    <w:rsid w:val="00356EF0"/>
    <w:rsid w:val="00367924"/>
    <w:rsid w:val="00383155"/>
    <w:rsid w:val="003846CF"/>
    <w:rsid w:val="00385F13"/>
    <w:rsid w:val="003A2336"/>
    <w:rsid w:val="003C51B9"/>
    <w:rsid w:val="00415704"/>
    <w:rsid w:val="00446668"/>
    <w:rsid w:val="00481367"/>
    <w:rsid w:val="00485D53"/>
    <w:rsid w:val="00491282"/>
    <w:rsid w:val="004D3FB7"/>
    <w:rsid w:val="005024B0"/>
    <w:rsid w:val="00511801"/>
    <w:rsid w:val="005139A5"/>
    <w:rsid w:val="0051716D"/>
    <w:rsid w:val="005407F3"/>
    <w:rsid w:val="0056321B"/>
    <w:rsid w:val="005A62C8"/>
    <w:rsid w:val="005A7FEC"/>
    <w:rsid w:val="005E16DC"/>
    <w:rsid w:val="005E57B9"/>
    <w:rsid w:val="00626998"/>
    <w:rsid w:val="00651F54"/>
    <w:rsid w:val="00675A14"/>
    <w:rsid w:val="00697DC8"/>
    <w:rsid w:val="006A1C55"/>
    <w:rsid w:val="006D0833"/>
    <w:rsid w:val="006F1137"/>
    <w:rsid w:val="00704A69"/>
    <w:rsid w:val="00715C4E"/>
    <w:rsid w:val="0072116F"/>
    <w:rsid w:val="0072137C"/>
    <w:rsid w:val="007229ED"/>
    <w:rsid w:val="00724BE8"/>
    <w:rsid w:val="007318B7"/>
    <w:rsid w:val="00751F29"/>
    <w:rsid w:val="0075792E"/>
    <w:rsid w:val="00796465"/>
    <w:rsid w:val="007A05BC"/>
    <w:rsid w:val="007D7C4D"/>
    <w:rsid w:val="00815AE7"/>
    <w:rsid w:val="00823902"/>
    <w:rsid w:val="0084766E"/>
    <w:rsid w:val="00854316"/>
    <w:rsid w:val="008571E1"/>
    <w:rsid w:val="0086301B"/>
    <w:rsid w:val="00865235"/>
    <w:rsid w:val="00877956"/>
    <w:rsid w:val="008B4AEC"/>
    <w:rsid w:val="008C599F"/>
    <w:rsid w:val="008C761A"/>
    <w:rsid w:val="008E1DD3"/>
    <w:rsid w:val="008F137E"/>
    <w:rsid w:val="008F71BF"/>
    <w:rsid w:val="00922682"/>
    <w:rsid w:val="00924A19"/>
    <w:rsid w:val="00930F93"/>
    <w:rsid w:val="00937C9E"/>
    <w:rsid w:val="0094014B"/>
    <w:rsid w:val="00945F68"/>
    <w:rsid w:val="00984ED5"/>
    <w:rsid w:val="00991132"/>
    <w:rsid w:val="009A5C23"/>
    <w:rsid w:val="009E02CD"/>
    <w:rsid w:val="00A5353E"/>
    <w:rsid w:val="00A70304"/>
    <w:rsid w:val="00A72244"/>
    <w:rsid w:val="00A85B17"/>
    <w:rsid w:val="00A948DC"/>
    <w:rsid w:val="00AD1C79"/>
    <w:rsid w:val="00AE4F42"/>
    <w:rsid w:val="00B06133"/>
    <w:rsid w:val="00B24680"/>
    <w:rsid w:val="00B27182"/>
    <w:rsid w:val="00B31C79"/>
    <w:rsid w:val="00B4008B"/>
    <w:rsid w:val="00B4454D"/>
    <w:rsid w:val="00B528E5"/>
    <w:rsid w:val="00B7760F"/>
    <w:rsid w:val="00B875F4"/>
    <w:rsid w:val="00B8760C"/>
    <w:rsid w:val="00B97090"/>
    <w:rsid w:val="00BE2C79"/>
    <w:rsid w:val="00BE55E7"/>
    <w:rsid w:val="00C0297D"/>
    <w:rsid w:val="00C22B35"/>
    <w:rsid w:val="00C2499C"/>
    <w:rsid w:val="00C4552C"/>
    <w:rsid w:val="00C912AF"/>
    <w:rsid w:val="00CE130D"/>
    <w:rsid w:val="00D126A0"/>
    <w:rsid w:val="00D15D0C"/>
    <w:rsid w:val="00D25246"/>
    <w:rsid w:val="00D2553A"/>
    <w:rsid w:val="00D30C4A"/>
    <w:rsid w:val="00D3173A"/>
    <w:rsid w:val="00D962B7"/>
    <w:rsid w:val="00DB12DB"/>
    <w:rsid w:val="00DB289A"/>
    <w:rsid w:val="00DB46EE"/>
    <w:rsid w:val="00E12226"/>
    <w:rsid w:val="00E26547"/>
    <w:rsid w:val="00E26B1A"/>
    <w:rsid w:val="00E72EA0"/>
    <w:rsid w:val="00E81BA4"/>
    <w:rsid w:val="00EE0FE4"/>
    <w:rsid w:val="00EF0E5C"/>
    <w:rsid w:val="00F1775F"/>
    <w:rsid w:val="00F80061"/>
    <w:rsid w:val="00F83DA4"/>
    <w:rsid w:val="00FB2141"/>
    <w:rsid w:val="00FD6C1F"/>
    <w:rsid w:val="00FE0F1E"/>
    <w:rsid w:val="00FE33C5"/>
    <w:rsid w:val="00FE4022"/>
    <w:rsid w:val="00FE42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2C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E57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5E57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5E57B9"/>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E57B9"/>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5E57B9"/>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5E57B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E57B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E57B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E57B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E57B9"/>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5E57B9"/>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5E57B9"/>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E57B9"/>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5E57B9"/>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5E57B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E57B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E57B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E57B9"/>
    <w:rPr>
      <w:rFonts w:eastAsiaTheme="majorEastAsia" w:cstheme="majorBidi"/>
      <w:color w:val="272727" w:themeColor="text1" w:themeTint="D8"/>
    </w:rPr>
  </w:style>
  <w:style w:type="paragraph" w:styleId="Tytu">
    <w:name w:val="Title"/>
    <w:basedOn w:val="Normalny"/>
    <w:next w:val="Normalny"/>
    <w:link w:val="TytuZnak"/>
    <w:uiPriority w:val="10"/>
    <w:qFormat/>
    <w:rsid w:val="005E57B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E57B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E57B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E57B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E57B9"/>
    <w:pPr>
      <w:spacing w:before="160"/>
      <w:jc w:val="center"/>
    </w:pPr>
    <w:rPr>
      <w:i/>
      <w:iCs/>
      <w:color w:val="404040" w:themeColor="text1" w:themeTint="BF"/>
    </w:rPr>
  </w:style>
  <w:style w:type="character" w:customStyle="1" w:styleId="CytatZnak">
    <w:name w:val="Cytat Znak"/>
    <w:basedOn w:val="Domylnaczcionkaakapitu"/>
    <w:link w:val="Cytat"/>
    <w:uiPriority w:val="29"/>
    <w:rsid w:val="005E57B9"/>
    <w:rPr>
      <w:i/>
      <w:iCs/>
      <w:color w:val="404040" w:themeColor="text1" w:themeTint="BF"/>
    </w:rPr>
  </w:style>
  <w:style w:type="paragraph" w:styleId="Akapitzlist">
    <w:name w:val="List Paragraph"/>
    <w:aliases w:val="sw tekst,Numerowanie,Akapit z listą BS,Bulleted list,L1,Akapit z listą5,Odstavec,Kolorowa lista — akcent 11,CW_Lista,Podsis rysunku,normalny tekst,Akapit z listą3,Obiekt,BulletC,Akapit z listą31,NOWY,Akapit z listą32,Akapit z listą siwz"/>
    <w:basedOn w:val="Normalny"/>
    <w:link w:val="AkapitzlistZnak"/>
    <w:uiPriority w:val="34"/>
    <w:qFormat/>
    <w:rsid w:val="005E57B9"/>
    <w:pPr>
      <w:ind w:left="720"/>
      <w:contextualSpacing/>
    </w:pPr>
  </w:style>
  <w:style w:type="character" w:styleId="Wyrnienieintensywne">
    <w:name w:val="Intense Emphasis"/>
    <w:basedOn w:val="Domylnaczcionkaakapitu"/>
    <w:uiPriority w:val="21"/>
    <w:qFormat/>
    <w:rsid w:val="005E57B9"/>
    <w:rPr>
      <w:i/>
      <w:iCs/>
      <w:color w:val="0F4761" w:themeColor="accent1" w:themeShade="BF"/>
    </w:rPr>
  </w:style>
  <w:style w:type="paragraph" w:styleId="Cytatintensywny">
    <w:name w:val="Intense Quote"/>
    <w:basedOn w:val="Normalny"/>
    <w:next w:val="Normalny"/>
    <w:link w:val="CytatintensywnyZnak"/>
    <w:uiPriority w:val="30"/>
    <w:qFormat/>
    <w:rsid w:val="005E57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E57B9"/>
    <w:rPr>
      <w:i/>
      <w:iCs/>
      <w:color w:val="0F4761" w:themeColor="accent1" w:themeShade="BF"/>
    </w:rPr>
  </w:style>
  <w:style w:type="character" w:styleId="Odwoanieintensywne">
    <w:name w:val="Intense Reference"/>
    <w:basedOn w:val="Domylnaczcionkaakapitu"/>
    <w:uiPriority w:val="32"/>
    <w:qFormat/>
    <w:rsid w:val="005E57B9"/>
    <w:rPr>
      <w:b/>
      <w:bCs/>
      <w:smallCaps/>
      <w:color w:val="0F4761" w:themeColor="accent1" w:themeShade="BF"/>
      <w:spacing w:val="5"/>
    </w:rPr>
  </w:style>
  <w:style w:type="table" w:styleId="Tabela-Siatka">
    <w:name w:val="Table Grid"/>
    <w:basedOn w:val="Standardowy"/>
    <w:uiPriority w:val="39"/>
    <w:rsid w:val="00A85B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aliases w:val="sw tekst Znak,Numerowanie Znak,Akapit z listą BS Znak,Bulleted list Znak,L1 Znak,Akapit z listą5 Znak,Odstavec Znak,Kolorowa lista — akcent 11 Znak,CW_Lista Znak,Podsis rysunku Znak,normalny tekst Znak,Akapit z listą3 Znak,NOWY Znak"/>
    <w:link w:val="Akapitzlist"/>
    <w:uiPriority w:val="34"/>
    <w:qFormat/>
    <w:locked/>
    <w:rsid w:val="00B27182"/>
  </w:style>
  <w:style w:type="paragraph" w:styleId="NormalnyWeb">
    <w:name w:val="Normal (Web)"/>
    <w:basedOn w:val="Normalny"/>
    <w:uiPriority w:val="99"/>
    <w:rsid w:val="00B27182"/>
    <w:pPr>
      <w:spacing w:before="100" w:beforeAutospacing="1" w:after="119" w:line="240" w:lineRule="auto"/>
    </w:pPr>
    <w:rPr>
      <w:rFonts w:ascii="Times New Roman" w:eastAsia="SimSun" w:hAnsi="Times New Roman" w:cs="Times New Roman"/>
      <w:kern w:val="0"/>
      <w:sz w:val="24"/>
      <w:szCs w:val="24"/>
      <w:lang w:eastAsia="zh-CN"/>
      <w14:ligatures w14:val="none"/>
    </w:rPr>
  </w:style>
  <w:style w:type="paragraph" w:customStyle="1" w:styleId="Default">
    <w:name w:val="Default"/>
    <w:rsid w:val="00B27182"/>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Nagwek">
    <w:name w:val="header"/>
    <w:basedOn w:val="Normalny"/>
    <w:link w:val="NagwekZnak"/>
    <w:uiPriority w:val="99"/>
    <w:unhideWhenUsed/>
    <w:rsid w:val="00F8006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80061"/>
  </w:style>
  <w:style w:type="paragraph" w:styleId="Stopka">
    <w:name w:val="footer"/>
    <w:basedOn w:val="Normalny"/>
    <w:link w:val="StopkaZnak"/>
    <w:uiPriority w:val="99"/>
    <w:unhideWhenUsed/>
    <w:rsid w:val="00F8006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80061"/>
  </w:style>
  <w:style w:type="paragraph" w:styleId="Tekstdymka">
    <w:name w:val="Balloon Text"/>
    <w:basedOn w:val="Normalny"/>
    <w:link w:val="TekstdymkaZnak"/>
    <w:uiPriority w:val="99"/>
    <w:semiHidden/>
    <w:unhideWhenUsed/>
    <w:rsid w:val="00F80061"/>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80061"/>
    <w:rPr>
      <w:rFonts w:ascii="Tahoma" w:hAnsi="Tahoma" w:cs="Tahoma"/>
      <w:sz w:val="16"/>
      <w:szCs w:val="16"/>
    </w:rPr>
  </w:style>
  <w:style w:type="character" w:styleId="Hipercze">
    <w:name w:val="Hyperlink"/>
    <w:rsid w:val="000C35C3"/>
    <w:rPr>
      <w:color w:val="0000FF"/>
      <w:u w:val="single"/>
    </w:rPr>
  </w:style>
  <w:style w:type="paragraph" w:styleId="Tekstkomentarza">
    <w:name w:val="annotation text"/>
    <w:basedOn w:val="Normalny"/>
    <w:link w:val="TekstkomentarzaZnak"/>
    <w:uiPriority w:val="99"/>
    <w:semiHidden/>
    <w:unhideWhenUsed/>
    <w:rsid w:val="000C35C3"/>
    <w:rPr>
      <w:rFonts w:ascii="Calibri" w:eastAsia="Calibri" w:hAnsi="Calibri" w:cs="Times New Roman"/>
      <w:kern w:val="0"/>
      <w:sz w:val="20"/>
      <w:szCs w:val="20"/>
      <w14:ligatures w14:val="none"/>
    </w:rPr>
  </w:style>
  <w:style w:type="character" w:customStyle="1" w:styleId="TekstkomentarzaZnak">
    <w:name w:val="Tekst komentarza Znak"/>
    <w:basedOn w:val="Domylnaczcionkaakapitu"/>
    <w:link w:val="Tekstkomentarza"/>
    <w:uiPriority w:val="99"/>
    <w:semiHidden/>
    <w:rsid w:val="000C35C3"/>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938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0B7E6-02E9-4C2B-A438-A5C21AC90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7</Pages>
  <Words>1373</Words>
  <Characters>8238</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 Kowalski</dc:creator>
  <cp:lastModifiedBy>Kowalski Ryszard</cp:lastModifiedBy>
  <cp:revision>89</cp:revision>
  <cp:lastPrinted>2026-01-30T07:46:00Z</cp:lastPrinted>
  <dcterms:created xsi:type="dcterms:W3CDTF">2024-05-09T21:49:00Z</dcterms:created>
  <dcterms:modified xsi:type="dcterms:W3CDTF">2026-04-01T19:21:00Z</dcterms:modified>
</cp:coreProperties>
</file>